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CF3E3" w14:textId="53EDA00C" w:rsidR="002727AF" w:rsidRPr="00D608A2" w:rsidRDefault="002727AF" w:rsidP="002727AF">
      <w:pPr>
        <w:widowControl/>
        <w:snapToGrid w:val="0"/>
        <w:jc w:val="center"/>
        <w:rPr>
          <w:rFonts w:ascii="ＭＳ ゴシック" w:eastAsia="ＭＳ ゴシック" w:hAnsi="ＭＳ ゴシック"/>
          <w:b/>
          <w:sz w:val="52"/>
          <w:szCs w:val="52"/>
          <w:lang w:eastAsia="zh-TW"/>
        </w:rPr>
      </w:pPr>
      <w:r w:rsidRPr="00D608A2">
        <w:rPr>
          <w:rFonts w:ascii="ＭＳ ゴシック" w:eastAsia="ＭＳ ゴシック" w:hAnsi="ＭＳ ゴシック" w:hint="eastAsia"/>
          <w:b/>
          <w:sz w:val="52"/>
          <w:szCs w:val="52"/>
          <w:lang w:eastAsia="zh-TW"/>
        </w:rPr>
        <w:t>令和</w:t>
      </w:r>
      <w:r w:rsidR="00F844F5" w:rsidRPr="00D608A2">
        <w:rPr>
          <w:rFonts w:ascii="ＭＳ ゴシック" w:eastAsia="ＭＳ ゴシック" w:hAnsi="ＭＳ ゴシック" w:hint="eastAsia"/>
          <w:b/>
          <w:sz w:val="52"/>
          <w:szCs w:val="52"/>
        </w:rPr>
        <w:t>３</w:t>
      </w:r>
      <w:r w:rsidRPr="00D608A2">
        <w:rPr>
          <w:rFonts w:ascii="ＭＳ ゴシック" w:eastAsia="ＭＳ ゴシック" w:hAnsi="ＭＳ ゴシック" w:hint="eastAsia"/>
          <w:b/>
          <w:sz w:val="52"/>
          <w:szCs w:val="52"/>
          <w:lang w:eastAsia="zh-TW"/>
        </w:rPr>
        <w:t>年度</w:t>
      </w:r>
    </w:p>
    <w:p w14:paraId="5D151B0A" w14:textId="4DCD4FA3" w:rsidR="002727AF" w:rsidRPr="00611ADA" w:rsidRDefault="002727AF" w:rsidP="002727AF">
      <w:pPr>
        <w:widowControl/>
        <w:snapToGrid w:val="0"/>
        <w:jc w:val="center"/>
        <w:rPr>
          <w:rFonts w:ascii="ＭＳ ゴシック" w:eastAsia="PMingLiU" w:hAnsi="ＭＳ ゴシック"/>
          <w:b/>
          <w:sz w:val="52"/>
          <w:szCs w:val="52"/>
          <w:lang w:eastAsia="zh-TW"/>
        </w:rPr>
      </w:pPr>
      <w:r w:rsidRPr="00D608A2">
        <w:rPr>
          <w:rFonts w:ascii="ＭＳ ゴシック" w:eastAsia="ＭＳ ゴシック" w:hAnsi="ＭＳ ゴシック" w:hint="eastAsia"/>
          <w:b/>
          <w:sz w:val="52"/>
          <w:szCs w:val="52"/>
          <w:lang w:eastAsia="zh-TW"/>
        </w:rPr>
        <w:t>府省及び関係団体　陳情書</w:t>
      </w:r>
    </w:p>
    <w:p w14:paraId="5F7CC218" w14:textId="128D3683" w:rsidR="002727AF" w:rsidRPr="00D608A2" w:rsidRDefault="002727AF" w:rsidP="002727AF">
      <w:pPr>
        <w:widowControl/>
        <w:snapToGrid w:val="0"/>
        <w:jc w:val="center"/>
        <w:rPr>
          <w:rFonts w:ascii="ＭＳ ゴシック" w:eastAsia="ＭＳ ゴシック" w:hAnsi="ＭＳ ゴシック"/>
          <w:b/>
          <w:sz w:val="40"/>
          <w:szCs w:val="40"/>
          <w:lang w:eastAsia="zh-TW"/>
        </w:rPr>
      </w:pPr>
      <w:r w:rsidRPr="00D608A2">
        <w:rPr>
          <w:rFonts w:ascii="ＭＳ ゴシック" w:eastAsia="ＭＳ ゴシック" w:hAnsi="ＭＳ ゴシック" w:hint="eastAsia"/>
          <w:b/>
          <w:sz w:val="40"/>
          <w:szCs w:val="40"/>
          <w:lang w:eastAsia="zh-TW"/>
        </w:rPr>
        <w:t>社会福祉法人　日本視覚障害者団体連合</w:t>
      </w:r>
    </w:p>
    <w:p w14:paraId="502EFA58" w14:textId="611A30DC" w:rsidR="002727AF" w:rsidRPr="00D608A2" w:rsidRDefault="002727AF" w:rsidP="002727AF">
      <w:pPr>
        <w:widowControl/>
        <w:snapToGrid w:val="0"/>
        <w:rPr>
          <w:rFonts w:ascii="ＭＳ ゴシック" w:eastAsia="ＭＳ ゴシック" w:hAnsi="ＭＳ ゴシック"/>
          <w:b/>
          <w:sz w:val="28"/>
          <w:szCs w:val="28"/>
          <w:lang w:eastAsia="zh-TW"/>
        </w:rPr>
      </w:pPr>
    </w:p>
    <w:p w14:paraId="3546E3D3" w14:textId="77777777" w:rsidR="002727AF" w:rsidRPr="00D608A2" w:rsidRDefault="002727AF" w:rsidP="002727AF">
      <w:pPr>
        <w:widowControl/>
        <w:snapToGrid w:val="0"/>
        <w:spacing w:line="440" w:lineRule="atLeast"/>
        <w:rPr>
          <w:rFonts w:ascii="ＭＳ ゴシック" w:eastAsia="ＭＳ ゴシック" w:hAnsi="ＭＳ ゴシック"/>
          <w:b/>
          <w:sz w:val="28"/>
          <w:szCs w:val="28"/>
          <w:lang w:eastAsia="zh-TW"/>
        </w:rPr>
      </w:pPr>
      <w:r w:rsidRPr="00D608A2">
        <w:rPr>
          <w:rFonts w:ascii="ＭＳ ゴシック" w:eastAsia="ＭＳ ゴシック" w:hAnsi="ＭＳ ゴシック" w:hint="eastAsia"/>
          <w:b/>
          <w:sz w:val="28"/>
          <w:szCs w:val="28"/>
          <w:lang w:eastAsia="zh-TW"/>
        </w:rPr>
        <w:t>【目次】</w:t>
      </w:r>
    </w:p>
    <w:p w14:paraId="7B9EF808" w14:textId="6F2975E6" w:rsidR="002727AF" w:rsidRPr="00D608A2" w:rsidRDefault="002727AF" w:rsidP="002727AF">
      <w:pPr>
        <w:widowControl/>
        <w:snapToGrid w:val="0"/>
        <w:spacing w:line="440" w:lineRule="atLeast"/>
        <w:rPr>
          <w:rFonts w:ascii="ＭＳ ゴシック" w:eastAsia="ＭＳ ゴシック" w:hAnsi="ＭＳ ゴシック"/>
          <w:b/>
          <w:sz w:val="28"/>
          <w:szCs w:val="28"/>
          <w:lang w:eastAsia="zh-TW"/>
        </w:rPr>
      </w:pPr>
      <w:r w:rsidRPr="00D608A2">
        <w:rPr>
          <w:rFonts w:ascii="ＭＳ ゴシック" w:eastAsia="ＭＳ ゴシック" w:hAnsi="ＭＳ ゴシック" w:hint="eastAsia"/>
          <w:b/>
          <w:sz w:val="28"/>
          <w:szCs w:val="28"/>
          <w:lang w:eastAsia="zh-TW"/>
        </w:rPr>
        <w:t>０１　厚生労働省</w:t>
      </w:r>
      <w:r w:rsidR="006748F7">
        <w:rPr>
          <w:rFonts w:ascii="ＭＳ ゴシック" w:eastAsia="ＭＳ ゴシック" w:hAnsi="ＭＳ ゴシック" w:hint="eastAsia"/>
          <w:b/>
          <w:sz w:val="28"/>
          <w:szCs w:val="28"/>
        </w:rPr>
        <w:t xml:space="preserve">　</w:t>
      </w:r>
      <w:r w:rsidR="006748F7" w:rsidRPr="006748F7">
        <w:rPr>
          <w:rFonts w:ascii="ＭＳ ゴシック" w:eastAsia="ＭＳ ゴシック" w:hAnsi="ＭＳ ゴシック" w:hint="eastAsia"/>
          <w:b/>
          <w:sz w:val="28"/>
          <w:szCs w:val="28"/>
          <w:lang w:eastAsia="zh-TW"/>
        </w:rPr>
        <w:t>障害福祉関係</w:t>
      </w:r>
      <w:r w:rsidRPr="00D608A2">
        <w:rPr>
          <w:rFonts w:ascii="ＭＳ ゴシック" w:eastAsia="ＭＳ ゴシック" w:hAnsi="ＭＳ ゴシック" w:hint="eastAsia"/>
          <w:b/>
          <w:sz w:val="28"/>
          <w:szCs w:val="28"/>
          <w:lang w:eastAsia="zh-TW"/>
        </w:rPr>
        <w:t>・・・・・</w:t>
      </w:r>
      <w:r w:rsidRPr="00D608A2">
        <w:rPr>
          <w:rFonts w:ascii="ＭＳ ゴシック" w:eastAsia="ＭＳ ゴシック" w:hAnsi="ＭＳ ゴシック" w:hint="eastAsia"/>
          <w:b/>
          <w:sz w:val="28"/>
          <w:szCs w:val="28"/>
        </w:rPr>
        <w:t>・・・・</w:t>
      </w:r>
      <w:r w:rsidRPr="00D608A2">
        <w:rPr>
          <w:rFonts w:ascii="ＭＳ ゴシック" w:eastAsia="ＭＳ ゴシック" w:hAnsi="ＭＳ ゴシック" w:hint="eastAsia"/>
          <w:b/>
          <w:sz w:val="28"/>
          <w:szCs w:val="28"/>
          <w:lang w:eastAsia="zh-TW"/>
        </w:rPr>
        <w:t>・・・・１ページ</w:t>
      </w:r>
    </w:p>
    <w:p w14:paraId="1C9E37B4" w14:textId="599D2DF3" w:rsidR="002727AF" w:rsidRPr="00D608A2" w:rsidRDefault="002727AF" w:rsidP="002727AF">
      <w:pPr>
        <w:widowControl/>
        <w:snapToGrid w:val="0"/>
        <w:spacing w:line="440" w:lineRule="atLeast"/>
        <w:rPr>
          <w:rFonts w:ascii="ＭＳ ゴシック" w:eastAsia="ＭＳ ゴシック" w:hAnsi="ＭＳ ゴシック"/>
          <w:b/>
          <w:sz w:val="28"/>
          <w:szCs w:val="28"/>
          <w:lang w:eastAsia="zh-TW"/>
        </w:rPr>
      </w:pPr>
      <w:r w:rsidRPr="00D608A2">
        <w:rPr>
          <w:rFonts w:ascii="ＭＳ ゴシック" w:eastAsia="ＭＳ ゴシック" w:hAnsi="ＭＳ ゴシック" w:hint="eastAsia"/>
          <w:b/>
          <w:sz w:val="28"/>
          <w:szCs w:val="28"/>
          <w:lang w:eastAsia="zh-TW"/>
        </w:rPr>
        <w:t>０２　厚生労働省　職業関係・・・・・・・・</w:t>
      </w:r>
      <w:r w:rsidRPr="00D608A2">
        <w:rPr>
          <w:rFonts w:ascii="ＭＳ ゴシック" w:eastAsia="ＭＳ ゴシック" w:hAnsi="ＭＳ ゴシック" w:hint="eastAsia"/>
          <w:b/>
          <w:sz w:val="28"/>
          <w:szCs w:val="28"/>
        </w:rPr>
        <w:t>・・・・</w:t>
      </w:r>
      <w:r w:rsidRPr="00D608A2">
        <w:rPr>
          <w:rFonts w:ascii="ＭＳ ゴシック" w:eastAsia="ＭＳ ゴシック" w:hAnsi="ＭＳ ゴシック" w:hint="eastAsia"/>
          <w:b/>
          <w:sz w:val="28"/>
          <w:szCs w:val="28"/>
          <w:lang w:eastAsia="zh-TW"/>
        </w:rPr>
        <w:t>・・・</w:t>
      </w:r>
      <w:r w:rsidR="005626C2" w:rsidRPr="00D608A2">
        <w:rPr>
          <w:rFonts w:ascii="ＭＳ ゴシック" w:eastAsia="ＭＳ ゴシック" w:hAnsi="ＭＳ ゴシック" w:hint="eastAsia"/>
          <w:b/>
          <w:sz w:val="28"/>
          <w:szCs w:val="28"/>
        </w:rPr>
        <w:t>６</w:t>
      </w:r>
      <w:r w:rsidRPr="00D608A2">
        <w:rPr>
          <w:rFonts w:ascii="ＭＳ ゴシック" w:eastAsia="ＭＳ ゴシック" w:hAnsi="ＭＳ ゴシック" w:hint="eastAsia"/>
          <w:b/>
          <w:sz w:val="28"/>
          <w:szCs w:val="28"/>
          <w:lang w:eastAsia="zh-TW"/>
        </w:rPr>
        <w:t>ページ</w:t>
      </w:r>
    </w:p>
    <w:p w14:paraId="7CCBC456" w14:textId="49E6B980" w:rsidR="002727AF" w:rsidRPr="00D608A2" w:rsidRDefault="002727AF" w:rsidP="002727AF">
      <w:pPr>
        <w:widowControl/>
        <w:snapToGrid w:val="0"/>
        <w:spacing w:line="440" w:lineRule="atLeast"/>
        <w:rPr>
          <w:rFonts w:ascii="ＭＳ ゴシック" w:eastAsia="ＭＳ ゴシック" w:hAnsi="ＭＳ ゴシック"/>
          <w:b/>
          <w:sz w:val="28"/>
          <w:szCs w:val="28"/>
          <w:lang w:eastAsia="zh-TW"/>
        </w:rPr>
      </w:pPr>
      <w:r w:rsidRPr="00D608A2">
        <w:rPr>
          <w:rFonts w:ascii="ＭＳ ゴシック" w:eastAsia="ＭＳ ゴシック" w:hAnsi="ＭＳ ゴシック" w:hint="eastAsia"/>
          <w:b/>
          <w:sz w:val="28"/>
          <w:szCs w:val="28"/>
          <w:lang w:eastAsia="zh-TW"/>
        </w:rPr>
        <w:t>０３　人事院・・・・・・・・・・・・・・・</w:t>
      </w:r>
      <w:r w:rsidRPr="00D608A2">
        <w:rPr>
          <w:rFonts w:ascii="ＭＳ ゴシック" w:eastAsia="ＭＳ ゴシック" w:hAnsi="ＭＳ ゴシック" w:hint="eastAsia"/>
          <w:b/>
          <w:sz w:val="28"/>
          <w:szCs w:val="28"/>
        </w:rPr>
        <w:t>・・・・</w:t>
      </w:r>
      <w:r w:rsidRPr="00D608A2">
        <w:rPr>
          <w:rFonts w:ascii="ＭＳ ゴシック" w:eastAsia="ＭＳ ゴシック" w:hAnsi="ＭＳ ゴシック" w:hint="eastAsia"/>
          <w:b/>
          <w:sz w:val="28"/>
          <w:szCs w:val="28"/>
          <w:lang w:eastAsia="zh-TW"/>
        </w:rPr>
        <w:t>・・・</w:t>
      </w:r>
      <w:r w:rsidR="005626C2" w:rsidRPr="00D608A2">
        <w:rPr>
          <w:rFonts w:ascii="ＭＳ ゴシック" w:eastAsia="ＭＳ ゴシック" w:hAnsi="ＭＳ ゴシック" w:hint="eastAsia"/>
          <w:b/>
          <w:sz w:val="28"/>
          <w:szCs w:val="28"/>
        </w:rPr>
        <w:t>８</w:t>
      </w:r>
      <w:r w:rsidRPr="00D608A2">
        <w:rPr>
          <w:rFonts w:ascii="ＭＳ ゴシック" w:eastAsia="ＭＳ ゴシック" w:hAnsi="ＭＳ ゴシック" w:hint="eastAsia"/>
          <w:b/>
          <w:sz w:val="28"/>
          <w:szCs w:val="28"/>
          <w:lang w:eastAsia="zh-TW"/>
        </w:rPr>
        <w:t>ページ</w:t>
      </w:r>
    </w:p>
    <w:p w14:paraId="2CFB1FBA" w14:textId="09B3AF91" w:rsidR="00835A51" w:rsidRPr="00D608A2" w:rsidRDefault="00835A51" w:rsidP="00835A51">
      <w:pPr>
        <w:widowControl/>
        <w:snapToGrid w:val="0"/>
        <w:spacing w:line="440" w:lineRule="atLeast"/>
        <w:rPr>
          <w:rFonts w:ascii="ＭＳ ゴシック" w:eastAsia="ＭＳ ゴシック" w:hAnsi="ＭＳ ゴシック"/>
          <w:b/>
          <w:sz w:val="28"/>
          <w:szCs w:val="28"/>
          <w:lang w:eastAsia="zh-TW"/>
        </w:rPr>
      </w:pPr>
      <w:r w:rsidRPr="00D608A2">
        <w:rPr>
          <w:rFonts w:ascii="ＭＳ ゴシック" w:eastAsia="ＭＳ ゴシック" w:hAnsi="ＭＳ ゴシック" w:hint="eastAsia"/>
          <w:b/>
          <w:sz w:val="28"/>
          <w:szCs w:val="28"/>
          <w:lang w:eastAsia="zh-TW"/>
        </w:rPr>
        <w:t>０</w:t>
      </w:r>
      <w:r w:rsidRPr="00D608A2">
        <w:rPr>
          <w:rFonts w:ascii="ＭＳ ゴシック" w:eastAsia="ＭＳ ゴシック" w:hAnsi="ＭＳ ゴシック" w:hint="eastAsia"/>
          <w:b/>
          <w:sz w:val="28"/>
          <w:szCs w:val="28"/>
        </w:rPr>
        <w:t>４</w:t>
      </w:r>
      <w:r w:rsidRPr="00D608A2">
        <w:rPr>
          <w:rFonts w:ascii="ＭＳ ゴシック" w:eastAsia="ＭＳ ゴシック" w:hAnsi="ＭＳ ゴシック" w:hint="eastAsia"/>
          <w:b/>
          <w:sz w:val="28"/>
          <w:szCs w:val="28"/>
          <w:lang w:eastAsia="zh-TW"/>
        </w:rPr>
        <w:t xml:space="preserve">　文部科学省・・・・・・・・・・・・</w:t>
      </w:r>
      <w:r w:rsidRPr="00D608A2">
        <w:rPr>
          <w:rFonts w:ascii="ＭＳ ゴシック" w:eastAsia="ＭＳ ゴシック" w:hAnsi="ＭＳ ゴシック" w:hint="eastAsia"/>
          <w:b/>
          <w:sz w:val="28"/>
          <w:szCs w:val="28"/>
        </w:rPr>
        <w:t>・・・・</w:t>
      </w:r>
      <w:r w:rsidRPr="00D608A2">
        <w:rPr>
          <w:rFonts w:ascii="ＭＳ ゴシック" w:eastAsia="ＭＳ ゴシック" w:hAnsi="ＭＳ ゴシック" w:hint="eastAsia"/>
          <w:b/>
          <w:sz w:val="28"/>
          <w:szCs w:val="28"/>
          <w:lang w:eastAsia="zh-TW"/>
        </w:rPr>
        <w:t>・・・</w:t>
      </w:r>
      <w:r w:rsidR="005626C2" w:rsidRPr="00D608A2">
        <w:rPr>
          <w:rFonts w:ascii="ＭＳ ゴシック" w:eastAsia="ＭＳ ゴシック" w:hAnsi="ＭＳ ゴシック" w:hint="eastAsia"/>
          <w:b/>
          <w:sz w:val="28"/>
          <w:szCs w:val="28"/>
        </w:rPr>
        <w:t>・９</w:t>
      </w:r>
      <w:r w:rsidRPr="00D608A2">
        <w:rPr>
          <w:rFonts w:ascii="ＭＳ ゴシック" w:eastAsia="ＭＳ ゴシック" w:hAnsi="ＭＳ ゴシック" w:hint="eastAsia"/>
          <w:b/>
          <w:sz w:val="28"/>
          <w:szCs w:val="28"/>
          <w:lang w:eastAsia="zh-TW"/>
        </w:rPr>
        <w:t>ページ</w:t>
      </w:r>
    </w:p>
    <w:p w14:paraId="1E6FF92B" w14:textId="6DD7206C" w:rsidR="00835A51" w:rsidRPr="00D608A2" w:rsidRDefault="00835A51" w:rsidP="00835A51">
      <w:pPr>
        <w:widowControl/>
        <w:snapToGrid w:val="0"/>
        <w:spacing w:line="440" w:lineRule="atLeast"/>
        <w:rPr>
          <w:rFonts w:ascii="ＭＳ ゴシック" w:eastAsia="ＭＳ ゴシック" w:hAnsi="ＭＳ ゴシック"/>
          <w:b/>
          <w:sz w:val="28"/>
          <w:szCs w:val="28"/>
          <w:lang w:eastAsia="zh-TW"/>
        </w:rPr>
      </w:pPr>
      <w:r w:rsidRPr="00D608A2">
        <w:rPr>
          <w:rFonts w:ascii="ＭＳ ゴシック" w:eastAsia="ＭＳ ゴシック" w:hAnsi="ＭＳ ゴシック" w:hint="eastAsia"/>
          <w:b/>
          <w:sz w:val="28"/>
          <w:szCs w:val="28"/>
          <w:lang w:eastAsia="zh-TW"/>
        </w:rPr>
        <w:t>０</w:t>
      </w:r>
      <w:r w:rsidRPr="00D608A2">
        <w:rPr>
          <w:rFonts w:ascii="ＭＳ ゴシック" w:eastAsia="ＭＳ ゴシック" w:hAnsi="ＭＳ ゴシック" w:hint="eastAsia"/>
          <w:b/>
          <w:sz w:val="28"/>
          <w:szCs w:val="28"/>
        </w:rPr>
        <w:t>５</w:t>
      </w:r>
      <w:r w:rsidRPr="00D608A2">
        <w:rPr>
          <w:rFonts w:ascii="ＭＳ ゴシック" w:eastAsia="ＭＳ ゴシック" w:hAnsi="ＭＳ ゴシック" w:hint="eastAsia"/>
          <w:b/>
          <w:sz w:val="28"/>
          <w:szCs w:val="28"/>
          <w:lang w:eastAsia="zh-TW"/>
        </w:rPr>
        <w:t xml:space="preserve">　国土交通省・・・・・・・・・・・・・・</w:t>
      </w:r>
      <w:r w:rsidRPr="00D608A2">
        <w:rPr>
          <w:rFonts w:ascii="ＭＳ ゴシック" w:eastAsia="ＭＳ ゴシック" w:hAnsi="ＭＳ ゴシック" w:hint="eastAsia"/>
          <w:b/>
          <w:sz w:val="28"/>
          <w:szCs w:val="28"/>
        </w:rPr>
        <w:t>・・・・</w:t>
      </w:r>
      <w:r w:rsidRPr="00D608A2">
        <w:rPr>
          <w:rFonts w:ascii="ＭＳ ゴシック" w:eastAsia="ＭＳ ゴシック" w:hAnsi="ＭＳ ゴシック" w:hint="eastAsia"/>
          <w:b/>
          <w:sz w:val="28"/>
          <w:szCs w:val="28"/>
          <w:lang w:eastAsia="zh-TW"/>
        </w:rPr>
        <w:t>・１</w:t>
      </w:r>
      <w:r w:rsidR="005626C2" w:rsidRPr="00D608A2">
        <w:rPr>
          <w:rFonts w:ascii="ＭＳ ゴシック" w:eastAsia="ＭＳ ゴシック" w:hAnsi="ＭＳ ゴシック" w:hint="eastAsia"/>
          <w:b/>
          <w:sz w:val="28"/>
          <w:szCs w:val="28"/>
        </w:rPr>
        <w:t>０</w:t>
      </w:r>
      <w:r w:rsidRPr="00D608A2">
        <w:rPr>
          <w:rFonts w:ascii="ＭＳ ゴシック" w:eastAsia="ＭＳ ゴシック" w:hAnsi="ＭＳ ゴシック" w:hint="eastAsia"/>
          <w:b/>
          <w:sz w:val="28"/>
          <w:szCs w:val="28"/>
          <w:lang w:eastAsia="zh-TW"/>
        </w:rPr>
        <w:t>ページ</w:t>
      </w:r>
    </w:p>
    <w:p w14:paraId="61D57C0E" w14:textId="33ACEB9E" w:rsidR="00835A51" w:rsidRPr="00D608A2" w:rsidRDefault="00835A51" w:rsidP="00835A51">
      <w:pPr>
        <w:widowControl/>
        <w:snapToGrid w:val="0"/>
        <w:spacing w:line="440" w:lineRule="atLeast"/>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０６</w:t>
      </w:r>
      <w:r w:rsidRPr="00D608A2">
        <w:rPr>
          <w:rFonts w:ascii="ＭＳ ゴシック" w:eastAsia="ＭＳ ゴシック" w:hAnsi="ＭＳ ゴシック" w:hint="eastAsia"/>
          <w:b/>
          <w:sz w:val="28"/>
          <w:szCs w:val="28"/>
          <w:lang w:eastAsia="zh-TW"/>
        </w:rPr>
        <w:t xml:space="preserve">　警察庁・・・・・・・・・・・・・・・・</w:t>
      </w:r>
      <w:r w:rsidRPr="00D608A2">
        <w:rPr>
          <w:rFonts w:ascii="ＭＳ ゴシック" w:eastAsia="ＭＳ ゴシック" w:hAnsi="ＭＳ ゴシック" w:hint="eastAsia"/>
          <w:b/>
          <w:sz w:val="28"/>
          <w:szCs w:val="28"/>
        </w:rPr>
        <w:t>・・・・</w:t>
      </w:r>
      <w:r w:rsidRPr="00D608A2">
        <w:rPr>
          <w:rFonts w:ascii="ＭＳ ゴシック" w:eastAsia="ＭＳ ゴシック" w:hAnsi="ＭＳ ゴシック" w:hint="eastAsia"/>
          <w:b/>
          <w:sz w:val="28"/>
          <w:szCs w:val="28"/>
          <w:lang w:eastAsia="zh-TW"/>
        </w:rPr>
        <w:t>・１</w:t>
      </w:r>
      <w:r w:rsidR="005626C2" w:rsidRPr="00D608A2">
        <w:rPr>
          <w:rFonts w:ascii="ＭＳ ゴシック" w:eastAsia="ＭＳ ゴシック" w:hAnsi="ＭＳ ゴシック" w:hint="eastAsia"/>
          <w:b/>
          <w:sz w:val="28"/>
          <w:szCs w:val="28"/>
        </w:rPr>
        <w:t>２</w:t>
      </w:r>
      <w:r w:rsidRPr="00D608A2">
        <w:rPr>
          <w:rFonts w:ascii="ＭＳ ゴシック" w:eastAsia="ＭＳ ゴシック" w:hAnsi="ＭＳ ゴシック" w:hint="eastAsia"/>
          <w:b/>
          <w:sz w:val="28"/>
          <w:szCs w:val="28"/>
          <w:lang w:eastAsia="zh-TW"/>
        </w:rPr>
        <w:t>ページ</w:t>
      </w:r>
    </w:p>
    <w:p w14:paraId="48437764" w14:textId="68A2B0CF" w:rsidR="00835A51" w:rsidRPr="00D608A2" w:rsidRDefault="00835A51" w:rsidP="00835A51">
      <w:pPr>
        <w:widowControl/>
        <w:snapToGrid w:val="0"/>
        <w:spacing w:line="440" w:lineRule="atLeast"/>
        <w:rPr>
          <w:rFonts w:ascii="ＭＳ ゴシック" w:eastAsia="ＭＳ ゴシック" w:hAnsi="ＭＳ ゴシック"/>
          <w:b/>
          <w:sz w:val="28"/>
          <w:szCs w:val="28"/>
          <w:lang w:eastAsia="zh-TW"/>
        </w:rPr>
      </w:pPr>
      <w:r w:rsidRPr="00D608A2">
        <w:rPr>
          <w:rFonts w:ascii="ＭＳ ゴシック" w:eastAsia="ＭＳ ゴシック" w:hAnsi="ＭＳ ゴシック" w:hint="eastAsia"/>
          <w:b/>
          <w:sz w:val="28"/>
          <w:szCs w:val="28"/>
          <w:lang w:eastAsia="zh-TW"/>
        </w:rPr>
        <w:t>０</w:t>
      </w:r>
      <w:r w:rsidRPr="00D608A2">
        <w:rPr>
          <w:rFonts w:ascii="ＭＳ ゴシック" w:eastAsia="ＭＳ ゴシック" w:hAnsi="ＭＳ ゴシック" w:hint="eastAsia"/>
          <w:b/>
          <w:sz w:val="28"/>
          <w:szCs w:val="28"/>
        </w:rPr>
        <w:t>７</w:t>
      </w:r>
      <w:r w:rsidRPr="00D608A2">
        <w:rPr>
          <w:rFonts w:ascii="ＭＳ ゴシック" w:eastAsia="ＭＳ ゴシック" w:hAnsi="ＭＳ ゴシック" w:hint="eastAsia"/>
          <w:b/>
          <w:sz w:val="28"/>
          <w:szCs w:val="28"/>
          <w:lang w:eastAsia="zh-TW"/>
        </w:rPr>
        <w:t xml:space="preserve">　経済産業省・・・・・・・・・・・・・</w:t>
      </w:r>
      <w:r w:rsidRPr="00D608A2">
        <w:rPr>
          <w:rFonts w:ascii="ＭＳ ゴシック" w:eastAsia="ＭＳ ゴシック" w:hAnsi="ＭＳ ゴシック" w:hint="eastAsia"/>
          <w:b/>
          <w:sz w:val="28"/>
          <w:szCs w:val="28"/>
        </w:rPr>
        <w:t>・・・・</w:t>
      </w:r>
      <w:r w:rsidRPr="00D608A2">
        <w:rPr>
          <w:rFonts w:ascii="ＭＳ ゴシック" w:eastAsia="ＭＳ ゴシック" w:hAnsi="ＭＳ ゴシック" w:hint="eastAsia"/>
          <w:b/>
          <w:sz w:val="28"/>
          <w:szCs w:val="28"/>
          <w:lang w:eastAsia="zh-TW"/>
        </w:rPr>
        <w:t>・・</w:t>
      </w:r>
      <w:r w:rsidR="005626C2" w:rsidRPr="00D608A2">
        <w:rPr>
          <w:rFonts w:ascii="ＭＳ ゴシック" w:eastAsia="ＭＳ ゴシック" w:hAnsi="ＭＳ ゴシック" w:hint="eastAsia"/>
          <w:b/>
          <w:sz w:val="28"/>
          <w:szCs w:val="28"/>
        </w:rPr>
        <w:t>１３</w:t>
      </w:r>
      <w:r w:rsidRPr="00D608A2">
        <w:rPr>
          <w:rFonts w:ascii="ＭＳ ゴシック" w:eastAsia="ＭＳ ゴシック" w:hAnsi="ＭＳ ゴシック" w:hint="eastAsia"/>
          <w:b/>
          <w:sz w:val="28"/>
          <w:szCs w:val="28"/>
          <w:lang w:eastAsia="zh-TW"/>
        </w:rPr>
        <w:t>ページ</w:t>
      </w:r>
    </w:p>
    <w:p w14:paraId="12604B0B" w14:textId="4BA5AC06" w:rsidR="00835A51" w:rsidRPr="00D608A2" w:rsidRDefault="00835A51" w:rsidP="00835A51">
      <w:pPr>
        <w:widowControl/>
        <w:snapToGrid w:val="0"/>
        <w:spacing w:line="440" w:lineRule="atLeast"/>
        <w:rPr>
          <w:rFonts w:ascii="ＭＳ ゴシック" w:eastAsia="ＭＳ ゴシック" w:hAnsi="ＭＳ ゴシック"/>
          <w:b/>
          <w:sz w:val="28"/>
          <w:szCs w:val="28"/>
          <w:lang w:eastAsia="zh-TW"/>
        </w:rPr>
      </w:pPr>
      <w:r w:rsidRPr="00D608A2">
        <w:rPr>
          <w:rFonts w:ascii="ＭＳ ゴシック" w:eastAsia="ＭＳ ゴシック" w:hAnsi="ＭＳ ゴシック" w:hint="eastAsia"/>
          <w:b/>
          <w:sz w:val="28"/>
          <w:szCs w:val="28"/>
        </w:rPr>
        <w:t>０８　デジタル庁</w:t>
      </w:r>
      <w:r w:rsidR="00AB541A">
        <w:rPr>
          <w:rFonts w:ascii="ＭＳ ゴシック" w:eastAsia="ＭＳ ゴシック" w:hAnsi="ＭＳ ゴシック" w:hint="eastAsia"/>
          <w:b/>
          <w:sz w:val="28"/>
          <w:szCs w:val="28"/>
        </w:rPr>
        <w:t>・・</w:t>
      </w:r>
      <w:r w:rsidR="000B7ADF">
        <w:rPr>
          <w:rFonts w:ascii="ＭＳ ゴシック" w:eastAsia="ＭＳ ゴシック" w:hAnsi="ＭＳ ゴシック" w:hint="eastAsia"/>
          <w:b/>
          <w:sz w:val="28"/>
          <w:szCs w:val="28"/>
        </w:rPr>
        <w:t>・</w:t>
      </w:r>
      <w:r w:rsidRPr="00D608A2">
        <w:rPr>
          <w:rFonts w:ascii="ＭＳ ゴシック" w:eastAsia="ＭＳ ゴシック" w:hAnsi="ＭＳ ゴシック" w:hint="eastAsia"/>
          <w:b/>
          <w:sz w:val="28"/>
          <w:szCs w:val="28"/>
        </w:rPr>
        <w:t>・・・・・・・・・・・・・・・・</w:t>
      </w:r>
      <w:r w:rsidR="005626C2" w:rsidRPr="00D608A2">
        <w:rPr>
          <w:rFonts w:ascii="ＭＳ ゴシック" w:eastAsia="ＭＳ ゴシック" w:hAnsi="ＭＳ ゴシック" w:hint="eastAsia"/>
          <w:b/>
          <w:sz w:val="28"/>
          <w:szCs w:val="28"/>
        </w:rPr>
        <w:t>１</w:t>
      </w:r>
      <w:r w:rsidR="006748F7">
        <w:rPr>
          <w:rFonts w:ascii="ＭＳ ゴシック" w:eastAsia="ＭＳ ゴシック" w:hAnsi="ＭＳ ゴシック" w:hint="eastAsia"/>
          <w:b/>
          <w:sz w:val="28"/>
          <w:szCs w:val="28"/>
        </w:rPr>
        <w:t>４</w:t>
      </w:r>
      <w:r w:rsidRPr="00D608A2">
        <w:rPr>
          <w:rFonts w:ascii="ＭＳ ゴシック" w:eastAsia="ＭＳ ゴシック" w:hAnsi="ＭＳ ゴシック" w:hint="eastAsia"/>
          <w:b/>
          <w:sz w:val="28"/>
          <w:szCs w:val="28"/>
        </w:rPr>
        <w:t>ページ</w:t>
      </w:r>
    </w:p>
    <w:p w14:paraId="71D16EC7" w14:textId="60E3220C" w:rsidR="002727AF" w:rsidRPr="00D608A2" w:rsidRDefault="002727AF" w:rsidP="002727AF">
      <w:pPr>
        <w:widowControl/>
        <w:snapToGrid w:val="0"/>
        <w:spacing w:line="440" w:lineRule="atLeast"/>
        <w:rPr>
          <w:rFonts w:ascii="ＭＳ ゴシック" w:eastAsia="ＭＳ ゴシック" w:hAnsi="ＭＳ ゴシック"/>
          <w:b/>
          <w:sz w:val="28"/>
          <w:szCs w:val="28"/>
          <w:lang w:eastAsia="zh-TW"/>
        </w:rPr>
      </w:pPr>
      <w:r w:rsidRPr="00D608A2">
        <w:rPr>
          <w:rFonts w:ascii="ＭＳ ゴシック" w:eastAsia="ＭＳ ゴシック" w:hAnsi="ＭＳ ゴシック" w:hint="eastAsia"/>
          <w:b/>
          <w:sz w:val="28"/>
          <w:szCs w:val="28"/>
          <w:lang w:eastAsia="zh-TW"/>
        </w:rPr>
        <w:t>０</w:t>
      </w:r>
      <w:r w:rsidR="00835A51" w:rsidRPr="00D608A2">
        <w:rPr>
          <w:rFonts w:ascii="ＭＳ ゴシック" w:eastAsia="ＭＳ ゴシック" w:hAnsi="ＭＳ ゴシック" w:hint="eastAsia"/>
          <w:b/>
          <w:sz w:val="28"/>
          <w:szCs w:val="28"/>
        </w:rPr>
        <w:t>９</w:t>
      </w:r>
      <w:r w:rsidRPr="00D608A2">
        <w:rPr>
          <w:rFonts w:ascii="ＭＳ ゴシック" w:eastAsia="ＭＳ ゴシック" w:hAnsi="ＭＳ ゴシック" w:hint="eastAsia"/>
          <w:b/>
          <w:sz w:val="28"/>
          <w:szCs w:val="28"/>
          <w:lang w:eastAsia="zh-TW"/>
        </w:rPr>
        <w:t xml:space="preserve">　金融庁・・・・・・・・・・・・・・・</w:t>
      </w:r>
      <w:r w:rsidRPr="00D608A2">
        <w:rPr>
          <w:rFonts w:ascii="ＭＳ ゴシック" w:eastAsia="ＭＳ ゴシック" w:hAnsi="ＭＳ ゴシック" w:hint="eastAsia"/>
          <w:b/>
          <w:sz w:val="28"/>
          <w:szCs w:val="28"/>
        </w:rPr>
        <w:t>・・・・</w:t>
      </w:r>
      <w:r w:rsidRPr="00D608A2">
        <w:rPr>
          <w:rFonts w:ascii="ＭＳ ゴシック" w:eastAsia="ＭＳ ゴシック" w:hAnsi="ＭＳ ゴシック" w:hint="eastAsia"/>
          <w:b/>
          <w:sz w:val="28"/>
          <w:szCs w:val="28"/>
          <w:lang w:eastAsia="zh-TW"/>
        </w:rPr>
        <w:t>・・</w:t>
      </w:r>
      <w:r w:rsidR="00D4347E" w:rsidRPr="00D608A2">
        <w:rPr>
          <w:rFonts w:ascii="ＭＳ ゴシック" w:eastAsia="ＭＳ ゴシック" w:hAnsi="ＭＳ ゴシック" w:hint="eastAsia"/>
          <w:b/>
          <w:sz w:val="28"/>
          <w:szCs w:val="28"/>
        </w:rPr>
        <w:t>１</w:t>
      </w:r>
      <w:r w:rsidR="006748F7">
        <w:rPr>
          <w:rFonts w:ascii="ＭＳ ゴシック" w:eastAsia="ＭＳ ゴシック" w:hAnsi="ＭＳ ゴシック" w:hint="eastAsia"/>
          <w:b/>
          <w:sz w:val="28"/>
          <w:szCs w:val="28"/>
        </w:rPr>
        <w:t>５</w:t>
      </w:r>
      <w:r w:rsidRPr="00D608A2">
        <w:rPr>
          <w:rFonts w:ascii="ＭＳ ゴシック" w:eastAsia="ＭＳ ゴシック" w:hAnsi="ＭＳ ゴシック" w:hint="eastAsia"/>
          <w:b/>
          <w:sz w:val="28"/>
          <w:szCs w:val="28"/>
          <w:lang w:eastAsia="zh-TW"/>
        </w:rPr>
        <w:t>ページ</w:t>
      </w:r>
    </w:p>
    <w:p w14:paraId="1E0B21F2" w14:textId="3B1098B5" w:rsidR="00835A51" w:rsidRPr="00D608A2" w:rsidRDefault="00835A51" w:rsidP="00835A51">
      <w:pPr>
        <w:widowControl/>
        <w:snapToGrid w:val="0"/>
        <w:spacing w:line="440" w:lineRule="atLeast"/>
        <w:rPr>
          <w:rFonts w:ascii="ＭＳ ゴシック" w:eastAsia="ＭＳ ゴシック" w:hAnsi="ＭＳ ゴシック"/>
          <w:b/>
          <w:sz w:val="28"/>
          <w:szCs w:val="28"/>
          <w:lang w:eastAsia="zh-TW"/>
        </w:rPr>
      </w:pPr>
      <w:r w:rsidRPr="00D608A2">
        <w:rPr>
          <w:rFonts w:ascii="ＭＳ ゴシック" w:eastAsia="ＭＳ ゴシック" w:hAnsi="ＭＳ ゴシック" w:hint="eastAsia"/>
          <w:b/>
          <w:sz w:val="28"/>
          <w:szCs w:val="28"/>
        </w:rPr>
        <w:t>１０　消費者庁・・・・・・・・・・・・・・・・・・・・１</w:t>
      </w:r>
      <w:r w:rsidR="006748F7">
        <w:rPr>
          <w:rFonts w:ascii="ＭＳ ゴシック" w:eastAsia="ＭＳ ゴシック" w:hAnsi="ＭＳ ゴシック" w:hint="eastAsia"/>
          <w:b/>
          <w:sz w:val="28"/>
          <w:szCs w:val="28"/>
        </w:rPr>
        <w:t>６</w:t>
      </w:r>
      <w:r w:rsidRPr="00D608A2">
        <w:rPr>
          <w:rFonts w:ascii="ＭＳ ゴシック" w:eastAsia="ＭＳ ゴシック" w:hAnsi="ＭＳ ゴシック" w:hint="eastAsia"/>
          <w:b/>
          <w:sz w:val="28"/>
          <w:szCs w:val="28"/>
        </w:rPr>
        <w:t>ページ</w:t>
      </w:r>
    </w:p>
    <w:p w14:paraId="1911D974" w14:textId="1F7ED81B" w:rsidR="00835A51" w:rsidRPr="00D608A2" w:rsidRDefault="00835A51" w:rsidP="00835A51">
      <w:pPr>
        <w:widowControl/>
        <w:snapToGrid w:val="0"/>
        <w:spacing w:line="440" w:lineRule="atLeast"/>
        <w:rPr>
          <w:rFonts w:ascii="ＭＳ ゴシック" w:eastAsia="ＭＳ ゴシック" w:hAnsi="ＭＳ ゴシック"/>
          <w:b/>
          <w:sz w:val="28"/>
          <w:szCs w:val="28"/>
          <w:lang w:eastAsia="zh-TW"/>
        </w:rPr>
      </w:pPr>
      <w:r w:rsidRPr="00D608A2">
        <w:rPr>
          <w:rFonts w:ascii="ＭＳ ゴシック" w:eastAsia="ＭＳ ゴシック" w:hAnsi="ＭＳ ゴシック" w:hint="eastAsia"/>
          <w:b/>
          <w:sz w:val="28"/>
          <w:szCs w:val="28"/>
          <w:lang w:eastAsia="zh-TW"/>
        </w:rPr>
        <w:t>１</w:t>
      </w:r>
      <w:r w:rsidRPr="00D608A2">
        <w:rPr>
          <w:rFonts w:ascii="ＭＳ ゴシック" w:eastAsia="ＭＳ ゴシック" w:hAnsi="ＭＳ ゴシック" w:hint="eastAsia"/>
          <w:b/>
          <w:sz w:val="28"/>
          <w:szCs w:val="28"/>
        </w:rPr>
        <w:t>１</w:t>
      </w:r>
      <w:r w:rsidRPr="00D608A2">
        <w:rPr>
          <w:rFonts w:ascii="ＭＳ ゴシック" w:eastAsia="ＭＳ ゴシック" w:hAnsi="ＭＳ ゴシック" w:hint="eastAsia"/>
          <w:b/>
          <w:sz w:val="28"/>
          <w:szCs w:val="28"/>
          <w:lang w:eastAsia="zh-TW"/>
        </w:rPr>
        <w:t xml:space="preserve">　内閣府・・・・・・・・・・・・・・・・</w:t>
      </w:r>
      <w:r w:rsidRPr="00D608A2">
        <w:rPr>
          <w:rFonts w:ascii="ＭＳ ゴシック" w:eastAsia="ＭＳ ゴシック" w:hAnsi="ＭＳ ゴシック" w:hint="eastAsia"/>
          <w:b/>
          <w:sz w:val="28"/>
          <w:szCs w:val="28"/>
        </w:rPr>
        <w:t>・・・・</w:t>
      </w:r>
      <w:r w:rsidRPr="00D608A2">
        <w:rPr>
          <w:rFonts w:ascii="ＭＳ ゴシック" w:eastAsia="ＭＳ ゴシック" w:hAnsi="ＭＳ ゴシック" w:hint="eastAsia"/>
          <w:b/>
          <w:sz w:val="28"/>
          <w:szCs w:val="28"/>
          <w:lang w:eastAsia="zh-TW"/>
        </w:rPr>
        <w:t>・１</w:t>
      </w:r>
      <w:r w:rsidR="006748F7">
        <w:rPr>
          <w:rFonts w:ascii="ＭＳ ゴシック" w:eastAsia="ＭＳ ゴシック" w:hAnsi="ＭＳ ゴシック" w:hint="eastAsia"/>
          <w:b/>
          <w:sz w:val="28"/>
          <w:szCs w:val="28"/>
        </w:rPr>
        <w:t>７</w:t>
      </w:r>
      <w:r w:rsidRPr="00D608A2">
        <w:rPr>
          <w:rFonts w:ascii="ＭＳ ゴシック" w:eastAsia="ＭＳ ゴシック" w:hAnsi="ＭＳ ゴシック" w:hint="eastAsia"/>
          <w:b/>
          <w:sz w:val="28"/>
          <w:szCs w:val="28"/>
          <w:lang w:eastAsia="zh-TW"/>
        </w:rPr>
        <w:t>ページ</w:t>
      </w:r>
    </w:p>
    <w:p w14:paraId="6A7B161F" w14:textId="05E6DA8E" w:rsidR="002727AF" w:rsidRPr="00D608A2" w:rsidRDefault="00835A51" w:rsidP="002727AF">
      <w:pPr>
        <w:widowControl/>
        <w:snapToGrid w:val="0"/>
        <w:spacing w:line="440" w:lineRule="atLeast"/>
        <w:rPr>
          <w:rFonts w:ascii="ＭＳ ゴシック" w:eastAsia="ＭＳ ゴシック" w:hAnsi="ＭＳ ゴシック"/>
          <w:b/>
          <w:sz w:val="28"/>
          <w:szCs w:val="28"/>
          <w:lang w:eastAsia="zh-TW"/>
        </w:rPr>
      </w:pPr>
      <w:r w:rsidRPr="00D608A2">
        <w:rPr>
          <w:rFonts w:ascii="ＭＳ ゴシック" w:eastAsia="ＭＳ ゴシック" w:hAnsi="ＭＳ ゴシック" w:hint="eastAsia"/>
          <w:b/>
          <w:sz w:val="28"/>
          <w:szCs w:val="28"/>
        </w:rPr>
        <w:t>１２</w:t>
      </w:r>
      <w:r w:rsidR="002727AF" w:rsidRPr="00D608A2">
        <w:rPr>
          <w:rFonts w:ascii="ＭＳ ゴシック" w:eastAsia="ＭＳ ゴシック" w:hAnsi="ＭＳ ゴシック" w:hint="eastAsia"/>
          <w:b/>
          <w:sz w:val="28"/>
          <w:szCs w:val="28"/>
          <w:lang w:eastAsia="zh-TW"/>
        </w:rPr>
        <w:t xml:space="preserve">　総務省・・・・・・・・・・・・・・</w:t>
      </w:r>
      <w:r w:rsidR="002727AF" w:rsidRPr="00D608A2">
        <w:rPr>
          <w:rFonts w:ascii="ＭＳ ゴシック" w:eastAsia="ＭＳ ゴシック" w:hAnsi="ＭＳ ゴシック" w:hint="eastAsia"/>
          <w:b/>
          <w:sz w:val="28"/>
          <w:szCs w:val="28"/>
        </w:rPr>
        <w:t>・・・・</w:t>
      </w:r>
      <w:r w:rsidR="002727AF" w:rsidRPr="00D608A2">
        <w:rPr>
          <w:rFonts w:ascii="ＭＳ ゴシック" w:eastAsia="ＭＳ ゴシック" w:hAnsi="ＭＳ ゴシック" w:hint="eastAsia"/>
          <w:b/>
          <w:sz w:val="28"/>
          <w:szCs w:val="28"/>
          <w:lang w:eastAsia="zh-TW"/>
        </w:rPr>
        <w:t>・・・１</w:t>
      </w:r>
      <w:r w:rsidR="006748F7">
        <w:rPr>
          <w:rFonts w:ascii="ＭＳ ゴシック" w:eastAsia="ＭＳ ゴシック" w:hAnsi="ＭＳ ゴシック" w:hint="eastAsia"/>
          <w:b/>
          <w:sz w:val="28"/>
          <w:szCs w:val="28"/>
        </w:rPr>
        <w:t>８</w:t>
      </w:r>
      <w:r w:rsidR="002727AF" w:rsidRPr="00D608A2">
        <w:rPr>
          <w:rFonts w:ascii="ＭＳ ゴシック" w:eastAsia="ＭＳ ゴシック" w:hAnsi="ＭＳ ゴシック" w:hint="eastAsia"/>
          <w:b/>
          <w:sz w:val="28"/>
          <w:szCs w:val="28"/>
          <w:lang w:eastAsia="zh-TW"/>
        </w:rPr>
        <w:t>ページ</w:t>
      </w:r>
    </w:p>
    <w:p w14:paraId="75748076" w14:textId="2AEBC447" w:rsidR="002727AF" w:rsidRPr="00D608A2" w:rsidRDefault="002727AF" w:rsidP="002727AF">
      <w:pPr>
        <w:widowControl/>
        <w:snapToGrid w:val="0"/>
        <w:spacing w:line="440" w:lineRule="atLeast"/>
        <w:rPr>
          <w:rFonts w:ascii="ＭＳ ゴシック" w:eastAsia="ＭＳ ゴシック" w:hAnsi="ＭＳ ゴシック"/>
          <w:b/>
          <w:sz w:val="28"/>
          <w:szCs w:val="28"/>
          <w:lang w:eastAsia="zh-TW"/>
        </w:rPr>
      </w:pPr>
      <w:r w:rsidRPr="00D608A2">
        <w:rPr>
          <w:rFonts w:ascii="ＭＳ ゴシック" w:eastAsia="ＭＳ ゴシック" w:hAnsi="ＭＳ ゴシック" w:hint="eastAsia"/>
          <w:b/>
          <w:sz w:val="28"/>
          <w:szCs w:val="28"/>
          <w:lang w:eastAsia="zh-TW"/>
        </w:rPr>
        <w:t>１</w:t>
      </w:r>
      <w:r w:rsidR="00CC15C6" w:rsidRPr="00D608A2">
        <w:rPr>
          <w:rFonts w:ascii="ＭＳ ゴシック" w:eastAsia="ＭＳ ゴシック" w:hAnsi="ＭＳ ゴシック" w:hint="eastAsia"/>
          <w:b/>
          <w:sz w:val="28"/>
          <w:szCs w:val="28"/>
        </w:rPr>
        <w:t>３</w:t>
      </w:r>
      <w:r w:rsidRPr="00D608A2">
        <w:rPr>
          <w:rFonts w:ascii="ＭＳ ゴシック" w:eastAsia="ＭＳ ゴシック" w:hAnsi="ＭＳ ゴシック" w:hint="eastAsia"/>
          <w:b/>
          <w:sz w:val="28"/>
          <w:szCs w:val="28"/>
          <w:lang w:eastAsia="zh-TW"/>
        </w:rPr>
        <w:t xml:space="preserve">　日本放送協会・・・・・・・・・・・・</w:t>
      </w:r>
      <w:r w:rsidRPr="00D608A2">
        <w:rPr>
          <w:rFonts w:ascii="ＭＳ ゴシック" w:eastAsia="ＭＳ ゴシック" w:hAnsi="ＭＳ ゴシック" w:hint="eastAsia"/>
          <w:b/>
          <w:sz w:val="28"/>
          <w:szCs w:val="28"/>
        </w:rPr>
        <w:t>・・・・</w:t>
      </w:r>
      <w:r w:rsidRPr="00D608A2">
        <w:rPr>
          <w:rFonts w:ascii="ＭＳ ゴシック" w:eastAsia="ＭＳ ゴシック" w:hAnsi="ＭＳ ゴシック" w:hint="eastAsia"/>
          <w:b/>
          <w:sz w:val="28"/>
          <w:szCs w:val="28"/>
          <w:lang w:eastAsia="zh-TW"/>
        </w:rPr>
        <w:t>・・</w:t>
      </w:r>
      <w:r w:rsidR="006748F7">
        <w:rPr>
          <w:rFonts w:ascii="ＭＳ ゴシック" w:eastAsia="ＭＳ ゴシック" w:hAnsi="ＭＳ ゴシック" w:hint="eastAsia"/>
          <w:b/>
          <w:sz w:val="28"/>
          <w:szCs w:val="28"/>
        </w:rPr>
        <w:t>１９</w:t>
      </w:r>
      <w:r w:rsidRPr="00D608A2">
        <w:rPr>
          <w:rFonts w:ascii="ＭＳ ゴシック" w:eastAsia="ＭＳ ゴシック" w:hAnsi="ＭＳ ゴシック" w:hint="eastAsia"/>
          <w:b/>
          <w:sz w:val="28"/>
          <w:szCs w:val="28"/>
          <w:lang w:eastAsia="zh-TW"/>
        </w:rPr>
        <w:t>ページ</w:t>
      </w:r>
    </w:p>
    <w:p w14:paraId="11712901" w14:textId="2C304A54" w:rsidR="002727AF" w:rsidRPr="00D608A2" w:rsidRDefault="002727AF" w:rsidP="002727AF">
      <w:pPr>
        <w:widowControl/>
        <w:snapToGrid w:val="0"/>
        <w:spacing w:line="440" w:lineRule="atLeast"/>
        <w:rPr>
          <w:rFonts w:ascii="ＭＳ ゴシック" w:eastAsia="ＭＳ ゴシック" w:hAnsi="ＭＳ ゴシック"/>
          <w:b/>
          <w:sz w:val="28"/>
          <w:szCs w:val="28"/>
          <w:lang w:eastAsia="zh-TW"/>
        </w:rPr>
      </w:pPr>
      <w:r w:rsidRPr="00D608A2">
        <w:rPr>
          <w:rFonts w:ascii="ＭＳ ゴシック" w:eastAsia="ＭＳ ゴシック" w:hAnsi="ＭＳ ゴシック" w:hint="eastAsia"/>
          <w:b/>
          <w:sz w:val="28"/>
          <w:szCs w:val="28"/>
          <w:lang w:eastAsia="zh-TW"/>
        </w:rPr>
        <w:t>１</w:t>
      </w:r>
      <w:r w:rsidR="00CC15C6" w:rsidRPr="00D608A2">
        <w:rPr>
          <w:rFonts w:ascii="ＭＳ ゴシック" w:eastAsia="ＭＳ ゴシック" w:hAnsi="ＭＳ ゴシック" w:hint="eastAsia"/>
          <w:b/>
          <w:sz w:val="28"/>
          <w:szCs w:val="28"/>
        </w:rPr>
        <w:t>４</w:t>
      </w:r>
      <w:r w:rsidRPr="00D608A2">
        <w:rPr>
          <w:rFonts w:ascii="ＭＳ ゴシック" w:eastAsia="ＭＳ ゴシック" w:hAnsi="ＭＳ ゴシック" w:hint="eastAsia"/>
          <w:b/>
          <w:sz w:val="28"/>
          <w:szCs w:val="28"/>
          <w:lang w:eastAsia="zh-TW"/>
        </w:rPr>
        <w:t xml:space="preserve">　一般社団法人日本民間放送連盟・・・</w:t>
      </w:r>
      <w:r w:rsidRPr="00D608A2">
        <w:rPr>
          <w:rFonts w:ascii="ＭＳ ゴシック" w:eastAsia="ＭＳ ゴシック" w:hAnsi="ＭＳ ゴシック" w:hint="eastAsia"/>
          <w:b/>
          <w:sz w:val="28"/>
          <w:szCs w:val="28"/>
        </w:rPr>
        <w:t>・・・・</w:t>
      </w:r>
      <w:r w:rsidRPr="00D608A2">
        <w:rPr>
          <w:rFonts w:ascii="ＭＳ ゴシック" w:eastAsia="ＭＳ ゴシック" w:hAnsi="ＭＳ ゴシック" w:hint="eastAsia"/>
          <w:b/>
          <w:sz w:val="28"/>
          <w:szCs w:val="28"/>
          <w:lang w:eastAsia="zh-TW"/>
        </w:rPr>
        <w:t>・・・２</w:t>
      </w:r>
      <w:r w:rsidR="006748F7">
        <w:rPr>
          <w:rFonts w:ascii="ＭＳ ゴシック" w:eastAsia="ＭＳ ゴシック" w:hAnsi="ＭＳ ゴシック" w:hint="eastAsia"/>
          <w:b/>
          <w:sz w:val="28"/>
          <w:szCs w:val="28"/>
        </w:rPr>
        <w:t>０</w:t>
      </w:r>
      <w:r w:rsidRPr="00D608A2">
        <w:rPr>
          <w:rFonts w:ascii="ＭＳ ゴシック" w:eastAsia="ＭＳ ゴシック" w:hAnsi="ＭＳ ゴシック" w:hint="eastAsia"/>
          <w:b/>
          <w:sz w:val="28"/>
          <w:szCs w:val="28"/>
          <w:lang w:eastAsia="zh-TW"/>
        </w:rPr>
        <w:t>ページ</w:t>
      </w:r>
    </w:p>
    <w:p w14:paraId="2B9F0A9B" w14:textId="0DDF329B" w:rsidR="002727AF" w:rsidRPr="00D608A2" w:rsidRDefault="002727AF" w:rsidP="00AA7154">
      <w:pPr>
        <w:widowControl/>
        <w:snapToGrid w:val="0"/>
        <w:spacing w:line="440" w:lineRule="atLeast"/>
        <w:ind w:left="6746" w:hangingChars="2400" w:hanging="6746"/>
        <w:rPr>
          <w:rFonts w:ascii="ＭＳ ゴシック" w:eastAsia="ＭＳ ゴシック" w:hAnsi="ＭＳ ゴシック"/>
          <w:b/>
          <w:sz w:val="28"/>
          <w:szCs w:val="28"/>
          <w:lang w:eastAsia="zh-TW"/>
        </w:rPr>
      </w:pPr>
      <w:r w:rsidRPr="00D608A2">
        <w:rPr>
          <w:rFonts w:ascii="ＭＳ ゴシック" w:eastAsia="ＭＳ ゴシック" w:hAnsi="ＭＳ ゴシック" w:hint="eastAsia"/>
          <w:b/>
          <w:sz w:val="28"/>
          <w:szCs w:val="28"/>
          <w:lang w:eastAsia="zh-TW"/>
        </w:rPr>
        <w:t>１</w:t>
      </w:r>
      <w:r w:rsidR="00CC15C6" w:rsidRPr="00D608A2">
        <w:rPr>
          <w:rFonts w:ascii="ＭＳ ゴシック" w:eastAsia="ＭＳ ゴシック" w:hAnsi="ＭＳ ゴシック" w:hint="eastAsia"/>
          <w:b/>
          <w:sz w:val="28"/>
          <w:szCs w:val="28"/>
        </w:rPr>
        <w:t>５</w:t>
      </w:r>
      <w:r w:rsidRPr="00D608A2">
        <w:rPr>
          <w:rFonts w:ascii="ＭＳ ゴシック" w:eastAsia="ＭＳ ゴシック" w:hAnsi="ＭＳ ゴシック" w:hint="eastAsia"/>
          <w:b/>
          <w:sz w:val="28"/>
          <w:szCs w:val="28"/>
          <w:lang w:eastAsia="zh-TW"/>
        </w:rPr>
        <w:t xml:space="preserve">　旅客鉄道株式会社（北海道、東日本、東海、西日本、四国、九州）・・・２</w:t>
      </w:r>
      <w:r w:rsidR="006748F7">
        <w:rPr>
          <w:rFonts w:ascii="ＭＳ ゴシック" w:eastAsia="ＭＳ ゴシック" w:hAnsi="ＭＳ ゴシック" w:hint="eastAsia"/>
          <w:b/>
          <w:sz w:val="28"/>
          <w:szCs w:val="28"/>
        </w:rPr>
        <w:t>１</w:t>
      </w:r>
      <w:r w:rsidRPr="00D608A2">
        <w:rPr>
          <w:rFonts w:ascii="ＭＳ ゴシック" w:eastAsia="ＭＳ ゴシック" w:hAnsi="ＭＳ ゴシック" w:hint="eastAsia"/>
          <w:b/>
          <w:sz w:val="28"/>
          <w:szCs w:val="28"/>
          <w:lang w:eastAsia="zh-TW"/>
        </w:rPr>
        <w:t>ページ</w:t>
      </w:r>
    </w:p>
    <w:p w14:paraId="0F66AA50" w14:textId="7A71C5EA" w:rsidR="002727AF" w:rsidRPr="00D608A2" w:rsidRDefault="002727AF" w:rsidP="002727AF">
      <w:pPr>
        <w:widowControl/>
        <w:snapToGrid w:val="0"/>
        <w:spacing w:line="440" w:lineRule="atLeast"/>
        <w:rPr>
          <w:rFonts w:ascii="ＭＳ ゴシック" w:eastAsia="ＭＳ ゴシック" w:hAnsi="ＭＳ ゴシック"/>
          <w:b/>
          <w:sz w:val="28"/>
          <w:szCs w:val="28"/>
          <w:lang w:eastAsia="zh-TW"/>
        </w:rPr>
      </w:pPr>
      <w:r w:rsidRPr="00D608A2">
        <w:rPr>
          <w:rFonts w:ascii="ＭＳ ゴシック" w:eastAsia="ＭＳ ゴシック" w:hAnsi="ＭＳ ゴシック" w:hint="eastAsia"/>
          <w:b/>
          <w:sz w:val="28"/>
          <w:szCs w:val="28"/>
          <w:lang w:eastAsia="zh-TW"/>
        </w:rPr>
        <w:t>１</w:t>
      </w:r>
      <w:r w:rsidR="00CC15C6" w:rsidRPr="00D608A2">
        <w:rPr>
          <w:rFonts w:ascii="ＭＳ ゴシック" w:eastAsia="ＭＳ ゴシック" w:hAnsi="ＭＳ ゴシック" w:hint="eastAsia"/>
          <w:b/>
          <w:sz w:val="28"/>
          <w:szCs w:val="28"/>
        </w:rPr>
        <w:t>６</w:t>
      </w:r>
      <w:r w:rsidRPr="00D608A2">
        <w:rPr>
          <w:rFonts w:ascii="ＭＳ ゴシック" w:eastAsia="ＭＳ ゴシック" w:hAnsi="ＭＳ ゴシック" w:hint="eastAsia"/>
          <w:b/>
          <w:sz w:val="28"/>
          <w:szCs w:val="28"/>
          <w:lang w:eastAsia="zh-TW"/>
        </w:rPr>
        <w:t xml:space="preserve">　日本民営鉄道協会・・・・・・・・・・</w:t>
      </w:r>
      <w:r w:rsidRPr="00D608A2">
        <w:rPr>
          <w:rFonts w:ascii="ＭＳ ゴシック" w:eastAsia="ＭＳ ゴシック" w:hAnsi="ＭＳ ゴシック" w:hint="eastAsia"/>
          <w:b/>
          <w:sz w:val="28"/>
          <w:szCs w:val="28"/>
        </w:rPr>
        <w:t>・・・・</w:t>
      </w:r>
      <w:r w:rsidRPr="00D608A2">
        <w:rPr>
          <w:rFonts w:ascii="ＭＳ ゴシック" w:eastAsia="ＭＳ ゴシック" w:hAnsi="ＭＳ ゴシック" w:hint="eastAsia"/>
          <w:b/>
          <w:sz w:val="28"/>
          <w:szCs w:val="28"/>
          <w:lang w:eastAsia="zh-TW"/>
        </w:rPr>
        <w:t>・・２</w:t>
      </w:r>
      <w:r w:rsidR="006748F7">
        <w:rPr>
          <w:rFonts w:ascii="ＭＳ ゴシック" w:eastAsia="ＭＳ ゴシック" w:hAnsi="ＭＳ ゴシック" w:hint="eastAsia"/>
          <w:b/>
          <w:sz w:val="28"/>
          <w:szCs w:val="28"/>
        </w:rPr>
        <w:t>２</w:t>
      </w:r>
      <w:r w:rsidRPr="00D608A2">
        <w:rPr>
          <w:rFonts w:ascii="ＭＳ ゴシック" w:eastAsia="ＭＳ ゴシック" w:hAnsi="ＭＳ ゴシック" w:hint="eastAsia"/>
          <w:b/>
          <w:sz w:val="28"/>
          <w:szCs w:val="28"/>
          <w:lang w:eastAsia="zh-TW"/>
        </w:rPr>
        <w:t>ページ</w:t>
      </w:r>
    </w:p>
    <w:p w14:paraId="56D843FC" w14:textId="5AB5FF33" w:rsidR="002727AF" w:rsidRPr="00D608A2" w:rsidRDefault="002727AF" w:rsidP="00AA7154">
      <w:pPr>
        <w:widowControl/>
        <w:snapToGrid w:val="0"/>
        <w:spacing w:line="440" w:lineRule="atLeast"/>
        <w:ind w:left="6746" w:hangingChars="2400" w:hanging="6746"/>
        <w:rPr>
          <w:rFonts w:ascii="ＭＳ ゴシック" w:eastAsia="ＭＳ ゴシック" w:hAnsi="ＭＳ ゴシック"/>
          <w:b/>
          <w:sz w:val="28"/>
          <w:szCs w:val="28"/>
          <w:lang w:eastAsia="zh-TW"/>
        </w:rPr>
      </w:pPr>
      <w:r w:rsidRPr="00D608A2">
        <w:rPr>
          <w:rFonts w:ascii="ＭＳ ゴシック" w:eastAsia="ＭＳ ゴシック" w:hAnsi="ＭＳ ゴシック" w:hint="eastAsia"/>
          <w:b/>
          <w:sz w:val="28"/>
          <w:szCs w:val="28"/>
          <w:lang w:eastAsia="zh-TW"/>
        </w:rPr>
        <w:t>１</w:t>
      </w:r>
      <w:r w:rsidR="00CC15C6" w:rsidRPr="00D608A2">
        <w:rPr>
          <w:rFonts w:ascii="ＭＳ ゴシック" w:eastAsia="ＭＳ ゴシック" w:hAnsi="ＭＳ ゴシック" w:hint="eastAsia"/>
          <w:b/>
          <w:sz w:val="28"/>
          <w:szCs w:val="28"/>
        </w:rPr>
        <w:t>７</w:t>
      </w:r>
      <w:r w:rsidRPr="00D608A2">
        <w:rPr>
          <w:rFonts w:ascii="ＭＳ ゴシック" w:eastAsia="ＭＳ ゴシック" w:hAnsi="ＭＳ ゴシック" w:hint="eastAsia"/>
          <w:b/>
          <w:sz w:val="28"/>
          <w:szCs w:val="28"/>
          <w:lang w:eastAsia="zh-TW"/>
        </w:rPr>
        <w:t xml:space="preserve">　高速道路株式会社（東日本、首都、阪神西日本、本州四国、中日本）・・・２</w:t>
      </w:r>
      <w:r w:rsidR="006748F7">
        <w:rPr>
          <w:rFonts w:ascii="ＭＳ ゴシック" w:eastAsia="ＭＳ ゴシック" w:hAnsi="ＭＳ ゴシック" w:hint="eastAsia"/>
          <w:b/>
          <w:sz w:val="28"/>
          <w:szCs w:val="28"/>
        </w:rPr>
        <w:t>３</w:t>
      </w:r>
      <w:r w:rsidRPr="00D608A2">
        <w:rPr>
          <w:rFonts w:ascii="ＭＳ ゴシック" w:eastAsia="ＭＳ ゴシック" w:hAnsi="ＭＳ ゴシック" w:hint="eastAsia"/>
          <w:b/>
          <w:sz w:val="28"/>
          <w:szCs w:val="28"/>
          <w:lang w:eastAsia="zh-TW"/>
        </w:rPr>
        <w:t>ページ</w:t>
      </w:r>
    </w:p>
    <w:p w14:paraId="41B4FA61" w14:textId="29131B5C" w:rsidR="002727AF" w:rsidRPr="00D608A2" w:rsidRDefault="002727AF" w:rsidP="002727AF">
      <w:pPr>
        <w:widowControl/>
        <w:snapToGrid w:val="0"/>
        <w:spacing w:line="440" w:lineRule="atLeast"/>
        <w:rPr>
          <w:rFonts w:ascii="ＭＳ ゴシック" w:eastAsia="ＭＳ ゴシック" w:hAnsi="ＭＳ ゴシック"/>
          <w:b/>
          <w:sz w:val="28"/>
          <w:szCs w:val="28"/>
          <w:lang w:eastAsia="zh-TW"/>
        </w:rPr>
      </w:pPr>
      <w:r w:rsidRPr="00D608A2">
        <w:rPr>
          <w:rFonts w:ascii="ＭＳ ゴシック" w:eastAsia="ＭＳ ゴシック" w:hAnsi="ＭＳ ゴシック" w:hint="eastAsia"/>
          <w:b/>
          <w:sz w:val="28"/>
          <w:szCs w:val="28"/>
          <w:lang w:eastAsia="zh-TW"/>
        </w:rPr>
        <w:t>１</w:t>
      </w:r>
      <w:r w:rsidR="00CC15C6" w:rsidRPr="00D608A2">
        <w:rPr>
          <w:rFonts w:ascii="ＭＳ ゴシック" w:eastAsia="ＭＳ ゴシック" w:hAnsi="ＭＳ ゴシック" w:hint="eastAsia"/>
          <w:b/>
          <w:sz w:val="28"/>
          <w:szCs w:val="28"/>
        </w:rPr>
        <w:t>８</w:t>
      </w:r>
      <w:r w:rsidRPr="00D608A2">
        <w:rPr>
          <w:rFonts w:ascii="ＭＳ ゴシック" w:eastAsia="ＭＳ ゴシック" w:hAnsi="ＭＳ ゴシック" w:hint="eastAsia"/>
          <w:b/>
          <w:sz w:val="28"/>
          <w:szCs w:val="28"/>
          <w:lang w:eastAsia="zh-TW"/>
        </w:rPr>
        <w:t xml:space="preserve">　日本小売業協会・・・・・・・・・・・</w:t>
      </w:r>
      <w:r w:rsidRPr="00D608A2">
        <w:rPr>
          <w:rFonts w:ascii="ＭＳ ゴシック" w:eastAsia="ＭＳ ゴシック" w:hAnsi="ＭＳ ゴシック" w:hint="eastAsia"/>
          <w:b/>
          <w:sz w:val="28"/>
          <w:szCs w:val="28"/>
        </w:rPr>
        <w:t>・・・・</w:t>
      </w:r>
      <w:r w:rsidRPr="00D608A2">
        <w:rPr>
          <w:rFonts w:ascii="ＭＳ ゴシック" w:eastAsia="ＭＳ ゴシック" w:hAnsi="ＭＳ ゴシック" w:hint="eastAsia"/>
          <w:b/>
          <w:sz w:val="28"/>
          <w:szCs w:val="28"/>
          <w:lang w:eastAsia="zh-TW"/>
        </w:rPr>
        <w:t>・・２</w:t>
      </w:r>
      <w:r w:rsidR="006748F7">
        <w:rPr>
          <w:rFonts w:ascii="ＭＳ ゴシック" w:eastAsia="ＭＳ ゴシック" w:hAnsi="ＭＳ ゴシック" w:hint="eastAsia"/>
          <w:b/>
          <w:sz w:val="28"/>
          <w:szCs w:val="28"/>
        </w:rPr>
        <w:t>４</w:t>
      </w:r>
      <w:r w:rsidRPr="00D608A2">
        <w:rPr>
          <w:rFonts w:ascii="ＭＳ ゴシック" w:eastAsia="ＭＳ ゴシック" w:hAnsi="ＭＳ ゴシック" w:hint="eastAsia"/>
          <w:b/>
          <w:sz w:val="28"/>
          <w:szCs w:val="28"/>
          <w:lang w:eastAsia="zh-TW"/>
        </w:rPr>
        <w:t>ページ</w:t>
      </w:r>
    </w:p>
    <w:p w14:paraId="2ADDED1E" w14:textId="1152475E" w:rsidR="00125DC6" w:rsidRPr="00D608A2" w:rsidRDefault="00E533C1" w:rsidP="002727AF">
      <w:pPr>
        <w:widowControl/>
        <w:snapToGrid w:val="0"/>
        <w:spacing w:line="440" w:lineRule="atLeast"/>
        <w:rPr>
          <w:rFonts w:ascii="ＭＳ ゴシック" w:eastAsia="ＭＳ ゴシック" w:hAnsi="ＭＳ ゴシック"/>
          <w:b/>
          <w:sz w:val="28"/>
          <w:szCs w:val="28"/>
        </w:rPr>
        <w:sectPr w:rsidR="00125DC6" w:rsidRPr="00D608A2" w:rsidSect="002727AF">
          <w:footerReference w:type="default" r:id="rId7"/>
          <w:pgSz w:w="11906" w:h="16838"/>
          <w:pgMar w:top="1418" w:right="1418" w:bottom="1418" w:left="1418" w:header="851" w:footer="992" w:gutter="0"/>
          <w:pgNumType w:start="1"/>
          <w:cols w:space="425"/>
          <w:docGrid w:type="lines" w:linePitch="360"/>
        </w:sectPr>
      </w:pPr>
      <w:r w:rsidRPr="00D608A2">
        <w:rPr>
          <w:rFonts w:ascii="ＭＳ ゴシック" w:eastAsia="ＭＳ ゴシック" w:hAnsi="ＭＳ ゴシック"/>
          <w:b/>
          <w:sz w:val="28"/>
          <w:szCs w:val="28"/>
        </w:rPr>
        <w:br w:type="page"/>
      </w:r>
    </w:p>
    <w:p w14:paraId="639AA4EE" w14:textId="7738C475" w:rsidR="00270ABE" w:rsidRPr="00D608A2" w:rsidRDefault="002727AF" w:rsidP="00F844F5">
      <w:pPr>
        <w:overflowPunct w:val="0"/>
        <w:spacing w:line="0" w:lineRule="atLeast"/>
        <w:ind w:left="361" w:hangingChars="100" w:hanging="361"/>
        <w:jc w:val="center"/>
        <w:rPr>
          <w:rFonts w:ascii="ＭＳ ゴシック" w:eastAsia="ＭＳ ゴシック" w:hAnsi="ＭＳ ゴシック"/>
          <w:b/>
          <w:bCs/>
          <w:sz w:val="36"/>
          <w:szCs w:val="36"/>
        </w:rPr>
      </w:pPr>
      <w:r w:rsidRPr="00D608A2">
        <w:rPr>
          <w:rFonts w:ascii="ＭＳ ゴシック" w:eastAsia="ＭＳ ゴシック" w:hAnsi="ＭＳ ゴシック" w:hint="eastAsia"/>
          <w:b/>
          <w:bCs/>
          <w:sz w:val="36"/>
          <w:szCs w:val="36"/>
        </w:rPr>
        <w:lastRenderedPageBreak/>
        <w:t>０１　厚生労働省</w:t>
      </w:r>
      <w:r w:rsidR="006748F7">
        <w:rPr>
          <w:rFonts w:ascii="ＭＳ ゴシック" w:eastAsia="ＭＳ ゴシック" w:hAnsi="ＭＳ ゴシック" w:hint="eastAsia"/>
          <w:b/>
          <w:bCs/>
          <w:sz w:val="36"/>
          <w:szCs w:val="36"/>
        </w:rPr>
        <w:t>障害福祉関係</w:t>
      </w:r>
      <w:r w:rsidRPr="00D608A2">
        <w:rPr>
          <w:rFonts w:ascii="ＭＳ ゴシック" w:eastAsia="ＭＳ ゴシック" w:hAnsi="ＭＳ ゴシック" w:hint="eastAsia"/>
          <w:b/>
          <w:bCs/>
          <w:sz w:val="36"/>
          <w:szCs w:val="36"/>
        </w:rPr>
        <w:t xml:space="preserve">　陳情書</w:t>
      </w:r>
    </w:p>
    <w:p w14:paraId="0F2253CB" w14:textId="1947167C" w:rsidR="002727AF" w:rsidRPr="00D608A2" w:rsidRDefault="002727AF" w:rsidP="002727AF">
      <w:pPr>
        <w:widowControl/>
        <w:snapToGrid w:val="0"/>
        <w:spacing w:line="0" w:lineRule="atLeast"/>
        <w:rPr>
          <w:rFonts w:ascii="ＭＳ ゴシック" w:eastAsia="ＭＳ ゴシック" w:hAnsi="ＭＳ ゴシック"/>
          <w:b/>
          <w:sz w:val="28"/>
          <w:szCs w:val="28"/>
        </w:rPr>
      </w:pPr>
    </w:p>
    <w:p w14:paraId="57365FFF" w14:textId="77777777" w:rsidR="002E5691" w:rsidRPr="00D608A2" w:rsidRDefault="002E5691" w:rsidP="002727AF">
      <w:pPr>
        <w:widowControl/>
        <w:snapToGrid w:val="0"/>
        <w:spacing w:line="0" w:lineRule="atLeast"/>
        <w:rPr>
          <w:rFonts w:ascii="ＭＳ ゴシック" w:eastAsia="ＭＳ ゴシック" w:hAnsi="ＭＳ ゴシック"/>
          <w:b/>
          <w:sz w:val="28"/>
          <w:szCs w:val="28"/>
        </w:rPr>
      </w:pPr>
    </w:p>
    <w:p w14:paraId="6D37B971" w14:textId="77777777" w:rsidR="006748F7" w:rsidRPr="00D608A2" w:rsidRDefault="006748F7" w:rsidP="006748F7">
      <w:pPr>
        <w:widowControl/>
        <w:snapToGrid w:val="0"/>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【外出保障】</w:t>
      </w:r>
    </w:p>
    <w:p w14:paraId="0DD20742" w14:textId="77777777" w:rsidR="006748F7" w:rsidRPr="00D608A2" w:rsidRDefault="006748F7" w:rsidP="006748F7">
      <w:pPr>
        <w:widowControl/>
        <w:snapToGrid w:val="0"/>
        <w:rPr>
          <w:rFonts w:ascii="ＭＳ ゴシック" w:eastAsia="ＭＳ ゴシック" w:hAnsi="ＭＳ ゴシック"/>
          <w:b/>
          <w:sz w:val="28"/>
          <w:szCs w:val="28"/>
        </w:rPr>
      </w:pPr>
    </w:p>
    <w:p w14:paraId="4D6D3555"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１．通学において同行援護の利用ができるようにする、あるいは、通学において利用できる新たな福祉制度を新設すること。</w:t>
      </w:r>
    </w:p>
    <w:p w14:paraId="71A3ED38"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38D07A66" w14:textId="675C3CCB"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２．同行援護事業所等において福祉有償</w:t>
      </w:r>
      <w:r w:rsidR="009B363E">
        <w:rPr>
          <w:rFonts w:ascii="ＭＳ ゴシック" w:eastAsia="ＭＳ ゴシック" w:hAnsi="ＭＳ ゴシック" w:hint="eastAsia"/>
          <w:b/>
          <w:sz w:val="28"/>
          <w:szCs w:val="28"/>
        </w:rPr>
        <w:t>運送</w:t>
      </w:r>
      <w:r w:rsidRPr="00D608A2">
        <w:rPr>
          <w:rFonts w:ascii="ＭＳ ゴシック" w:eastAsia="ＭＳ ゴシック" w:hAnsi="ＭＳ ゴシック" w:hint="eastAsia"/>
          <w:b/>
          <w:sz w:val="28"/>
          <w:szCs w:val="28"/>
        </w:rPr>
        <w:t>サービスを取り入れる等、ガイドヘルパーの運転する車両が利用可能となる制度を確立させること。そして、同行援護従業者が運転して移動する時間や待機時間を報酬算定の対象に加えるよう制度を改善すること。</w:t>
      </w:r>
    </w:p>
    <w:p w14:paraId="30F47B0A"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2E20FC43"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３．同行援護事業においては利用時間を制限しないこと。仮に、利用時間の上限ないし基準を定める場合でも、通勤時の利用及び自営業者への支援を想定し、現行の月５０時間から月７０時間に改善すること。</w:t>
      </w:r>
    </w:p>
    <w:p w14:paraId="427A50B6"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69771CB3"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４．同行援護の利用者の自己負担を廃止するか減額すること。また、同行援護をはじめとする障害福祉サービスの自己負担の算定基準は、さらに細かく区分し、所得の実情に合った負担基準とすること。</w:t>
      </w:r>
    </w:p>
    <w:p w14:paraId="1994DCEA"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7EEBC755"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５．同行援護の報酬は、利用時間に応じて逓減されることのない制度とすること。</w:t>
      </w:r>
    </w:p>
    <w:p w14:paraId="364B0F46"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7895D2F5"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６．新型コロナウイルス感染拡大を受けて緊急措置として利用可能となった同行援護の代行依頼が、平時でも利用可能となるよう柔軟な制度運用をすること。</w:t>
      </w:r>
    </w:p>
    <w:p w14:paraId="26CAFBBD"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54284984"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７．新型コロナウイルス感染拡大により非常に大きな影響を受けている同行援護事業所に対して財政的な支援を行うこと。</w:t>
      </w:r>
    </w:p>
    <w:p w14:paraId="28992E36"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178E9E9E"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８．施設利用の際にも同行援護事業が利用できるようにすること。少なくとも、地域生活支援事業としての移動支援を利用できるように、自治体に対し通知すること。</w:t>
      </w:r>
    </w:p>
    <w:p w14:paraId="5567D46F"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0B4D99A4"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９．全国の自治体において歩行訓練が受けられる体制を構築するよう自治体に指導すること。その際は、全国各地で歩行訓練を受けやすくす</w:t>
      </w:r>
      <w:r w:rsidRPr="00D608A2">
        <w:rPr>
          <w:rFonts w:ascii="ＭＳ ゴシック" w:eastAsia="ＭＳ ゴシック" w:hAnsi="ＭＳ ゴシック" w:hint="eastAsia"/>
          <w:b/>
          <w:sz w:val="28"/>
          <w:szCs w:val="28"/>
        </w:rPr>
        <w:lastRenderedPageBreak/>
        <w:t>るため、各地の視覚障害当事者団体に歩行訓練士を配置する等の基準を設けること。</w:t>
      </w:r>
    </w:p>
    <w:p w14:paraId="3B0BF0F6"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5427D2AD"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【地域生活支援事業】</w:t>
      </w:r>
    </w:p>
    <w:p w14:paraId="16CA115D"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6108E072" w14:textId="77777777" w:rsidR="006748F7" w:rsidRPr="00D608A2" w:rsidRDefault="006748F7" w:rsidP="006748F7">
      <w:pPr>
        <w:widowControl/>
        <w:tabs>
          <w:tab w:val="left" w:pos="6096"/>
        </w:tabs>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１０．障害者総合支援法の地域生活支援事業について、市町村の財源負担割合が２５／１００以上とならないよう国、都道府県は財源を確保すること。</w:t>
      </w:r>
    </w:p>
    <w:p w14:paraId="2C975014"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43E7E0DD"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１１．視覚障害者に対してＩＣＴの利活用を支援するボランティアの養成事業を、地域生活支援事業に組み入れること。</w:t>
      </w:r>
    </w:p>
    <w:p w14:paraId="31AA50B5"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6DE70219"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１２．原子力発電所立地の自治体及び周辺自治体において「しゃべる線量計」を日常生活用具給付等事業の給付品目に加えること。</w:t>
      </w:r>
    </w:p>
    <w:p w14:paraId="52486AD3"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3F36F04D"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１３．日常生活用具の給付にあたって、音声体温計や音声体重計、音声血圧計等は、同居する者がいる場合も支給対象とすること。</w:t>
      </w:r>
    </w:p>
    <w:p w14:paraId="39AD9709"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5387FEAC"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１４．日常生活用具としての視覚障害者用ポータブルレコーダーは、等級による支給制限を撤廃すること。</w:t>
      </w:r>
    </w:p>
    <w:p w14:paraId="2341F47D"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344D1762"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１５．耐用年数の期間内であってもソフト更新ができない等の理由からその機能を発揮することができない機器にあっては、新製品の買い替えを特例的に認めること。</w:t>
      </w:r>
    </w:p>
    <w:p w14:paraId="0C86D861"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2C27C98C"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１６．眼球使用困難症候群患者が各種読書器を購入する際、補助できるようにすること。</w:t>
      </w:r>
    </w:p>
    <w:p w14:paraId="53D6D38B"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737E59D4"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【新型コロナウイルス感染拡大に伴う対応】</w:t>
      </w:r>
    </w:p>
    <w:p w14:paraId="51490E27"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7AB0DCFC"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１７．視覚障害者が新型コロナウイルス感染症による検査や入院が必要になった際、安心して適切な移送・看護等が受けられる体制を作ること。</w:t>
      </w:r>
    </w:p>
    <w:p w14:paraId="6E1AA22F"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0ECCE1FC"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１８．視覚障害者が新型コロナウイルスワクチン接種を受ける際、会場で適切な情報提供や移動の支援が受けられるよう配慮すること。</w:t>
      </w:r>
    </w:p>
    <w:p w14:paraId="65062C3A"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38DBA94D"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lastRenderedPageBreak/>
        <w:t>１９．視覚障害者に対し、新型コロナウイルス感染拡大に伴う対策として生活支援金を支給すること。</w:t>
      </w:r>
    </w:p>
    <w:p w14:paraId="5DFACEF4"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79E25AA0"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２０．新型コロナウイルス感染症の変異ウイルス及び今後様々な感染症が発生することを想定し、視覚障害者に配慮した対策を行うこと。</w:t>
      </w:r>
    </w:p>
    <w:p w14:paraId="7BBBB338"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6AD7585D"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【高齢者問題】</w:t>
      </w:r>
    </w:p>
    <w:p w14:paraId="6265CCB6"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766B55BB"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２１．盲養護老人ホーム入所の際、所得があっても生活環境要件及び身体要件を重視し、視覚障害者の希望に即して入所できるよう経済要件を緩和すること。</w:t>
      </w:r>
    </w:p>
    <w:p w14:paraId="0EC4CB31"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2EB3CBC7"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２２．自治体における盲養護老人ホームへの入所措置控えを解消すること。</w:t>
      </w:r>
    </w:p>
    <w:p w14:paraId="429D54E1"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28CE0F6F"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２３．介護保険に移行した障害者の福祉サービスについて、移行前の質と量を担保すること。</w:t>
      </w:r>
    </w:p>
    <w:p w14:paraId="0432EB0C"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306FD70B"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２４．一般の介護施設において視覚障害者の受け入れ体制を充実させること。具体的には、施設内に点字や音声ガイドをつけ、視覚障害者支援ができる専門的訓練を受けた職員の配置等をすること。</w:t>
      </w:r>
    </w:p>
    <w:p w14:paraId="52B9D708"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3E7B3ADA"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【身体障害者手帳】</w:t>
      </w:r>
    </w:p>
    <w:p w14:paraId="188D9B15"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0B833EF6"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２５．身体障害者手帳をマイナンバーカードに包含し、マイナンバーカードの提示により、行政手続きや各種支援サービスが受けられるようにすること。</w:t>
      </w:r>
    </w:p>
    <w:p w14:paraId="45131E09"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097421BB" w14:textId="77777777" w:rsidR="006748F7" w:rsidRPr="00D608A2" w:rsidRDefault="006748F7" w:rsidP="006748F7">
      <w:pPr>
        <w:widowControl/>
        <w:snapToGrid w:val="0"/>
        <w:ind w:left="281" w:hangingChars="100" w:hanging="281"/>
        <w:rPr>
          <w:rFonts w:ascii="ＭＳ ゴシック" w:eastAsia="ＭＳ ゴシック" w:hAnsi="ＭＳ ゴシック"/>
          <w:b/>
          <w:color w:val="FF0000"/>
          <w:sz w:val="28"/>
          <w:szCs w:val="28"/>
        </w:rPr>
      </w:pPr>
      <w:r w:rsidRPr="00D608A2">
        <w:rPr>
          <w:rFonts w:ascii="ＭＳ ゴシック" w:eastAsia="ＭＳ ゴシック" w:hAnsi="ＭＳ ゴシック" w:hint="eastAsia"/>
          <w:b/>
          <w:sz w:val="28"/>
          <w:szCs w:val="28"/>
        </w:rPr>
        <w:t>２６．眼球使用困難症を身体障害者手帳の認定基準に加えること。</w:t>
      </w:r>
    </w:p>
    <w:p w14:paraId="473EA9F9"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4A0B8149"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【医療機関における支援】</w:t>
      </w:r>
    </w:p>
    <w:p w14:paraId="366BA077"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59F7D1FE"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２７．入院時においてもホームヘルパーを利用できるようにすること。</w:t>
      </w:r>
    </w:p>
    <w:p w14:paraId="133FD22C"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36408EDC" w14:textId="30480091"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２８．医療費の自己負担につき、障害者医療扶助が使える場合は、窓口での支払いをしなくても済むように法制化すること。少なくとも、窓口での支払いをしなくてもよいようにしている自治体に課せられているペナルティーを撤廃すること。</w:t>
      </w:r>
    </w:p>
    <w:p w14:paraId="65B569C8"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lastRenderedPageBreak/>
        <w:t>２９．緊急の検査や手術等の際に作成する書類は、職員２名が立ち合いのうえ、代筆すること。</w:t>
      </w:r>
    </w:p>
    <w:p w14:paraId="7BA81204"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79C82706" w14:textId="77777777" w:rsidR="006748F7" w:rsidRPr="00D608A2" w:rsidRDefault="006748F7" w:rsidP="006748F7">
      <w:pPr>
        <w:overflowPunct w:val="0"/>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【意思疎通支援事業】</w:t>
      </w:r>
    </w:p>
    <w:p w14:paraId="0E8E0FE3" w14:textId="77777777" w:rsidR="006748F7" w:rsidRPr="00D608A2" w:rsidRDefault="006748F7" w:rsidP="006748F7">
      <w:pPr>
        <w:overflowPunct w:val="0"/>
        <w:snapToGrid w:val="0"/>
        <w:ind w:left="281" w:hangingChars="100" w:hanging="281"/>
        <w:rPr>
          <w:rFonts w:ascii="ＭＳ ゴシック" w:eastAsia="ＭＳ ゴシック" w:hAnsi="ＭＳ ゴシック"/>
          <w:b/>
          <w:sz w:val="28"/>
          <w:szCs w:val="28"/>
        </w:rPr>
      </w:pPr>
    </w:p>
    <w:p w14:paraId="7B0430EE"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３０．代筆・代読支援は自立支援給付とすること。なお、個別給付事業にするまでは、地域生活支援事業の必須事業に位置付け、地域格差なくサービスを受けられるよう、国が全国の自治体に強く働きかけること。</w:t>
      </w:r>
    </w:p>
    <w:p w14:paraId="6AD626E0"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349E4880"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３１．視覚障害者を対象とする意思疎通支援事業としての「代筆・代読支援」は、同行援護事業と連続して自宅でも利用できるようにすること。</w:t>
      </w:r>
    </w:p>
    <w:p w14:paraId="585B7934"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4845B11B"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【読書バリアフリー】</w:t>
      </w:r>
    </w:p>
    <w:p w14:paraId="34A84442"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364F5D96"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３２．「視覚障害者等の読書環境の整備の推進に関する法律」（読書バリアフリー法）に基づいて、地方自治体が計画作成と予算化を進めるよう、国が地方自治体に指導すること。</w:t>
      </w:r>
    </w:p>
    <w:p w14:paraId="1DC61385"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52E7887E"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【年金】</w:t>
      </w:r>
    </w:p>
    <w:p w14:paraId="176C25F0"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2AF82BB3"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３３．障害年金の支給額を増額すること。</w:t>
      </w:r>
    </w:p>
    <w:p w14:paraId="0DB13EC2" w14:textId="77777777" w:rsidR="006748F7" w:rsidRPr="00D608A2" w:rsidRDefault="006748F7" w:rsidP="006748F7">
      <w:pPr>
        <w:widowControl/>
        <w:snapToGrid w:val="0"/>
        <w:rPr>
          <w:rFonts w:ascii="ＭＳ ゴシック" w:eastAsia="ＭＳ ゴシック" w:hAnsi="ＭＳ ゴシック"/>
          <w:b/>
          <w:sz w:val="28"/>
          <w:szCs w:val="28"/>
        </w:rPr>
      </w:pPr>
    </w:p>
    <w:p w14:paraId="63C14BF3" w14:textId="77777777" w:rsidR="006748F7" w:rsidRPr="00D608A2" w:rsidRDefault="006748F7" w:rsidP="006748F7">
      <w:pPr>
        <w:widowControl/>
        <w:snapToGrid w:val="0"/>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【ロービジョンケアに関する診療報酬改定】</w:t>
      </w:r>
    </w:p>
    <w:p w14:paraId="098BA151" w14:textId="77777777" w:rsidR="006748F7" w:rsidRPr="00D608A2" w:rsidRDefault="006748F7" w:rsidP="006748F7">
      <w:pPr>
        <w:widowControl/>
        <w:snapToGrid w:val="0"/>
        <w:rPr>
          <w:rFonts w:ascii="ＭＳ ゴシック" w:eastAsia="ＭＳ ゴシック" w:hAnsi="ＭＳ ゴシック"/>
          <w:b/>
          <w:sz w:val="28"/>
          <w:szCs w:val="28"/>
        </w:rPr>
      </w:pPr>
    </w:p>
    <w:p w14:paraId="4CB85374" w14:textId="428E0A10"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３４．平成２４年４月から実施されている「ロービジョン検査判断料」については、算定できる施設基準が、現行は</w:t>
      </w:r>
      <w:r w:rsidR="009B363E" w:rsidRPr="009B363E">
        <w:rPr>
          <w:rFonts w:ascii="ＭＳ ゴシック" w:eastAsia="ＭＳ ゴシック" w:hAnsi="ＭＳ ゴシック" w:hint="eastAsia"/>
          <w:b/>
          <w:sz w:val="28"/>
          <w:szCs w:val="28"/>
        </w:rPr>
        <w:t>視覚障害者用補装具適合判定医師研修会</w:t>
      </w:r>
      <w:r w:rsidRPr="00D608A2">
        <w:rPr>
          <w:rFonts w:ascii="ＭＳ ゴシック" w:eastAsia="ＭＳ ゴシック" w:hAnsi="ＭＳ ゴシック" w:hint="eastAsia"/>
          <w:b/>
          <w:sz w:val="28"/>
          <w:szCs w:val="28"/>
        </w:rPr>
        <w:t>を終了した常勤医師とされているが、これを緩和し、非常勤医師でも可能とすること。</w:t>
      </w:r>
    </w:p>
    <w:p w14:paraId="5666575D" w14:textId="77777777" w:rsidR="006748F7" w:rsidRPr="00D608A2" w:rsidRDefault="006748F7" w:rsidP="006748F7">
      <w:pPr>
        <w:widowControl/>
        <w:snapToGrid w:val="0"/>
        <w:rPr>
          <w:rFonts w:ascii="ＭＳ ゴシック" w:eastAsia="ＭＳ ゴシック" w:hAnsi="ＭＳ ゴシック"/>
          <w:b/>
          <w:sz w:val="28"/>
          <w:szCs w:val="28"/>
        </w:rPr>
      </w:pPr>
    </w:p>
    <w:p w14:paraId="2F327CE7" w14:textId="77777777" w:rsidR="006748F7"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３５．現行の視能訓練には、「斜視視能訓練」と「弱視視能訓練」があるが、これらに「ロービジョン視能訓練」を新たに追加し、ロービジョン検査判断から引き続いて実際のロービジョン訓練が受けられるようにすること。</w:t>
      </w:r>
    </w:p>
    <w:p w14:paraId="3EEE75E5" w14:textId="77777777" w:rsidR="006748F7" w:rsidRDefault="006748F7" w:rsidP="006748F7">
      <w:pPr>
        <w:widowControl/>
        <w:snapToGrid w:val="0"/>
        <w:ind w:left="281" w:hangingChars="100" w:hanging="281"/>
        <w:rPr>
          <w:rFonts w:ascii="ＭＳ ゴシック" w:eastAsia="ＭＳ ゴシック" w:hAnsi="ＭＳ ゴシック"/>
          <w:b/>
          <w:sz w:val="28"/>
          <w:szCs w:val="28"/>
        </w:rPr>
      </w:pPr>
    </w:p>
    <w:p w14:paraId="5D2DB312"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【その他】</w:t>
      </w:r>
    </w:p>
    <w:p w14:paraId="3D3BB46C"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37154AD1" w14:textId="554A8E38" w:rsidR="006748F7" w:rsidRPr="00EC36D8" w:rsidRDefault="006748F7" w:rsidP="006748F7">
      <w:pPr>
        <w:overflowPunct w:val="0"/>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３</w:t>
      </w:r>
      <w:r>
        <w:rPr>
          <w:rFonts w:ascii="ＭＳ ゴシック" w:eastAsia="ＭＳ ゴシック" w:hAnsi="ＭＳ ゴシック" w:hint="eastAsia"/>
          <w:b/>
          <w:sz w:val="28"/>
          <w:szCs w:val="28"/>
        </w:rPr>
        <w:t>６</w:t>
      </w:r>
      <w:r w:rsidRPr="00D608A2">
        <w:rPr>
          <w:rFonts w:ascii="ＭＳ ゴシック" w:eastAsia="ＭＳ ゴシック" w:hAnsi="ＭＳ ゴシック" w:hint="eastAsia"/>
          <w:b/>
          <w:sz w:val="28"/>
          <w:szCs w:val="28"/>
        </w:rPr>
        <w:t>．各自治体から給付されるタクシー券の利用可能地域を全国とすること。</w:t>
      </w:r>
    </w:p>
    <w:p w14:paraId="46E40DEA" w14:textId="77777777" w:rsidR="006748F7"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lastRenderedPageBreak/>
        <w:t>３</w:t>
      </w:r>
      <w:r>
        <w:rPr>
          <w:rFonts w:ascii="ＭＳ ゴシック" w:eastAsia="ＭＳ ゴシック" w:hAnsi="ＭＳ ゴシック" w:hint="eastAsia"/>
          <w:b/>
          <w:sz w:val="28"/>
          <w:szCs w:val="28"/>
        </w:rPr>
        <w:t>７</w:t>
      </w:r>
      <w:r w:rsidRPr="00D608A2">
        <w:rPr>
          <w:rFonts w:ascii="ＭＳ ゴシック" w:eastAsia="ＭＳ ゴシック" w:hAnsi="ＭＳ ゴシック" w:hint="eastAsia"/>
          <w:b/>
          <w:sz w:val="28"/>
          <w:szCs w:val="28"/>
        </w:rPr>
        <w:t>．障害者優先調達法の理念に基づき、視覚障害あはき師に対する職業的支援として、視覚障害あはき師が経営する鍼灸マッサージ施術所で利用できるマッサージ券等の交付を、全国各地で実施すること。</w:t>
      </w:r>
    </w:p>
    <w:p w14:paraId="289D2959" w14:textId="77777777" w:rsidR="006748F7" w:rsidRDefault="006748F7" w:rsidP="002D4DFA">
      <w:pPr>
        <w:overflowPunct w:val="0"/>
        <w:spacing w:line="0" w:lineRule="atLeast"/>
        <w:ind w:left="361" w:hangingChars="100" w:hanging="361"/>
        <w:jc w:val="center"/>
        <w:rPr>
          <w:rFonts w:ascii="ＭＳ ゴシック" w:eastAsia="ＭＳ ゴシック" w:hAnsi="ＭＳ ゴシック" w:cs="Times New Roman"/>
          <w:b/>
          <w:sz w:val="36"/>
          <w:szCs w:val="36"/>
        </w:rPr>
      </w:pPr>
      <w:r>
        <w:rPr>
          <w:rFonts w:ascii="ＭＳ ゴシック" w:eastAsia="ＭＳ ゴシック" w:hAnsi="ＭＳ ゴシック" w:cs="Times New Roman"/>
          <w:b/>
          <w:sz w:val="36"/>
          <w:szCs w:val="36"/>
        </w:rPr>
        <w:br w:type="page"/>
      </w:r>
    </w:p>
    <w:p w14:paraId="5816AD19" w14:textId="49CF1673" w:rsidR="002D4DFA" w:rsidRPr="00D608A2" w:rsidRDefault="002D4DFA" w:rsidP="002D4DFA">
      <w:pPr>
        <w:overflowPunct w:val="0"/>
        <w:spacing w:line="0" w:lineRule="atLeast"/>
        <w:ind w:left="361" w:hangingChars="100" w:hanging="361"/>
        <w:jc w:val="center"/>
        <w:rPr>
          <w:rFonts w:ascii="ＭＳ ゴシック" w:eastAsia="ＭＳ ゴシック" w:hAnsi="ＭＳ ゴシック" w:cs="Times New Roman"/>
          <w:b/>
          <w:sz w:val="36"/>
          <w:szCs w:val="36"/>
        </w:rPr>
      </w:pPr>
      <w:r w:rsidRPr="00D608A2">
        <w:rPr>
          <w:rFonts w:ascii="ＭＳ ゴシック" w:eastAsia="ＭＳ ゴシック" w:hAnsi="ＭＳ ゴシック" w:cs="Times New Roman" w:hint="eastAsia"/>
          <w:b/>
          <w:sz w:val="36"/>
          <w:szCs w:val="36"/>
        </w:rPr>
        <w:lastRenderedPageBreak/>
        <w:t>０２　厚生労働省職業関係　陳情書</w:t>
      </w:r>
    </w:p>
    <w:p w14:paraId="78FB89BF" w14:textId="0DA8AE0D" w:rsidR="002D4DFA" w:rsidRPr="00D608A2" w:rsidRDefault="002D4DFA" w:rsidP="002D4DFA">
      <w:pPr>
        <w:overflowPunct w:val="0"/>
        <w:spacing w:line="0" w:lineRule="atLeast"/>
        <w:ind w:left="280" w:hangingChars="100" w:hanging="280"/>
        <w:rPr>
          <w:rFonts w:ascii="ＭＳ ゴシック" w:eastAsia="ＭＳ ゴシック" w:hAnsi="ＭＳ ゴシック"/>
          <w:sz w:val="28"/>
          <w:szCs w:val="28"/>
        </w:rPr>
      </w:pPr>
    </w:p>
    <w:p w14:paraId="1B29EC29" w14:textId="77777777" w:rsidR="006B21A9" w:rsidRPr="00D608A2" w:rsidRDefault="006B21A9" w:rsidP="002D4DFA">
      <w:pPr>
        <w:overflowPunct w:val="0"/>
        <w:spacing w:line="0" w:lineRule="atLeast"/>
        <w:ind w:left="280" w:hangingChars="100" w:hanging="280"/>
        <w:rPr>
          <w:rFonts w:ascii="ＭＳ ゴシック" w:eastAsia="ＭＳ ゴシック" w:hAnsi="ＭＳ ゴシック"/>
          <w:sz w:val="28"/>
          <w:szCs w:val="28"/>
        </w:rPr>
      </w:pPr>
    </w:p>
    <w:p w14:paraId="34E03398" w14:textId="77777777" w:rsidR="006748F7" w:rsidRPr="00D608A2" w:rsidRDefault="006748F7" w:rsidP="006748F7">
      <w:pPr>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【あはき関連】</w:t>
      </w:r>
    </w:p>
    <w:p w14:paraId="182825E3" w14:textId="77777777" w:rsidR="006748F7" w:rsidRPr="00D608A2" w:rsidRDefault="006748F7" w:rsidP="006748F7">
      <w:pPr>
        <w:snapToGrid w:val="0"/>
        <w:spacing w:line="0" w:lineRule="atLeast"/>
        <w:ind w:left="281" w:hangingChars="100" w:hanging="281"/>
        <w:rPr>
          <w:rFonts w:ascii="ＭＳ ゴシック" w:eastAsia="ＭＳ ゴシック" w:hAnsi="ＭＳ ゴシック"/>
          <w:b/>
          <w:sz w:val="28"/>
          <w:szCs w:val="28"/>
        </w:rPr>
      </w:pPr>
    </w:p>
    <w:p w14:paraId="57423CDF" w14:textId="77777777" w:rsidR="006748F7" w:rsidRPr="00D608A2" w:rsidRDefault="006748F7" w:rsidP="006748F7">
      <w:pPr>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１．最高裁においてもあんま師等法第１９条の正当性が認められるよう万全の体制で臨むこと。</w:t>
      </w:r>
    </w:p>
    <w:p w14:paraId="232614D3" w14:textId="77777777" w:rsidR="006748F7" w:rsidRPr="00D608A2" w:rsidRDefault="006748F7" w:rsidP="006748F7">
      <w:pPr>
        <w:snapToGrid w:val="0"/>
        <w:spacing w:line="0" w:lineRule="atLeast"/>
        <w:rPr>
          <w:rFonts w:ascii="ＭＳ ゴシック" w:eastAsia="ＭＳ ゴシック" w:hAnsi="ＭＳ ゴシック"/>
          <w:b/>
          <w:sz w:val="28"/>
          <w:szCs w:val="28"/>
        </w:rPr>
      </w:pPr>
    </w:p>
    <w:p w14:paraId="06F9A604" w14:textId="77777777" w:rsidR="006748F7" w:rsidRPr="00D608A2" w:rsidRDefault="006748F7" w:rsidP="006748F7">
      <w:pPr>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２．受領委任制度において鍼灸マッサージを柔整師と同様に取扱うこと。</w:t>
      </w:r>
    </w:p>
    <w:p w14:paraId="3262A63F" w14:textId="77777777" w:rsidR="006748F7" w:rsidRPr="00D608A2" w:rsidRDefault="006748F7" w:rsidP="006748F7">
      <w:pPr>
        <w:snapToGrid w:val="0"/>
        <w:spacing w:line="0" w:lineRule="atLeast"/>
        <w:ind w:left="281" w:hangingChars="100" w:hanging="281"/>
        <w:rPr>
          <w:rFonts w:ascii="ＭＳ ゴシック" w:eastAsia="ＭＳ ゴシック" w:hAnsi="ＭＳ ゴシック"/>
          <w:b/>
          <w:sz w:val="28"/>
          <w:szCs w:val="28"/>
        </w:rPr>
      </w:pPr>
    </w:p>
    <w:p w14:paraId="0D907A9C" w14:textId="77777777" w:rsidR="006748F7" w:rsidRPr="00D608A2" w:rsidRDefault="006748F7" w:rsidP="006748F7">
      <w:pPr>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３．病院治療と鍼灸治療の療養費払いの併用を認めること。</w:t>
      </w:r>
    </w:p>
    <w:p w14:paraId="7ABC5D3A" w14:textId="77777777" w:rsidR="006748F7" w:rsidRPr="00D608A2" w:rsidRDefault="006748F7" w:rsidP="006748F7">
      <w:pPr>
        <w:snapToGrid w:val="0"/>
        <w:spacing w:line="0" w:lineRule="atLeast"/>
        <w:ind w:left="281" w:hangingChars="100" w:hanging="281"/>
        <w:rPr>
          <w:rFonts w:ascii="ＭＳ ゴシック" w:eastAsia="ＭＳ ゴシック" w:hAnsi="ＭＳ ゴシック"/>
          <w:b/>
          <w:sz w:val="28"/>
          <w:szCs w:val="28"/>
        </w:rPr>
      </w:pPr>
    </w:p>
    <w:p w14:paraId="275180DE" w14:textId="77777777" w:rsidR="006748F7" w:rsidRPr="00D608A2" w:rsidRDefault="006748F7" w:rsidP="006748F7">
      <w:pPr>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４．三療における無免許、違法業者の取り締まりを強化すること。</w:t>
      </w:r>
    </w:p>
    <w:p w14:paraId="7CC995CB" w14:textId="77777777" w:rsidR="006748F7" w:rsidRPr="00D608A2" w:rsidRDefault="006748F7" w:rsidP="006748F7">
      <w:pPr>
        <w:snapToGrid w:val="0"/>
        <w:spacing w:line="0" w:lineRule="atLeast"/>
        <w:ind w:left="281" w:hangingChars="100" w:hanging="281"/>
        <w:rPr>
          <w:rFonts w:ascii="ＭＳ ゴシック" w:eastAsia="ＭＳ ゴシック" w:hAnsi="ＭＳ ゴシック"/>
          <w:b/>
          <w:sz w:val="28"/>
          <w:szCs w:val="28"/>
        </w:rPr>
      </w:pPr>
    </w:p>
    <w:p w14:paraId="5C848215" w14:textId="77777777" w:rsidR="006748F7" w:rsidRPr="00D608A2" w:rsidRDefault="006748F7" w:rsidP="006748F7">
      <w:pPr>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５．新型コロナウイルス感染拡大の影響により収入が激減した視覚障害を有するあはき自営業者や訪問マッサージ等に従事する者に対し、一律に１０万円を給付する等の支援を実施すること。</w:t>
      </w:r>
    </w:p>
    <w:p w14:paraId="627F4AD9" w14:textId="77777777" w:rsidR="006748F7" w:rsidRPr="00D608A2" w:rsidRDefault="006748F7" w:rsidP="006748F7">
      <w:pPr>
        <w:snapToGrid w:val="0"/>
        <w:spacing w:line="0" w:lineRule="atLeast"/>
        <w:ind w:left="281" w:hangingChars="100" w:hanging="281"/>
        <w:rPr>
          <w:rFonts w:ascii="ＭＳ ゴシック" w:eastAsia="ＭＳ ゴシック" w:hAnsi="ＭＳ ゴシック"/>
          <w:b/>
          <w:sz w:val="28"/>
          <w:szCs w:val="28"/>
        </w:rPr>
      </w:pPr>
    </w:p>
    <w:p w14:paraId="48676443" w14:textId="77777777" w:rsidR="006748F7" w:rsidRPr="00D608A2" w:rsidRDefault="006748F7" w:rsidP="006748F7">
      <w:pPr>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６．あはき施術に対し公費助成を受けられる制度を全国に広めること。</w:t>
      </w:r>
    </w:p>
    <w:p w14:paraId="417E3ABA" w14:textId="77777777" w:rsidR="006748F7" w:rsidRPr="00D608A2" w:rsidRDefault="006748F7" w:rsidP="006748F7">
      <w:pPr>
        <w:snapToGrid w:val="0"/>
        <w:spacing w:line="0" w:lineRule="atLeast"/>
        <w:ind w:left="281" w:hangingChars="100" w:hanging="281"/>
        <w:rPr>
          <w:rFonts w:ascii="ＭＳ ゴシック" w:eastAsia="ＭＳ ゴシック" w:hAnsi="ＭＳ ゴシック"/>
          <w:b/>
          <w:sz w:val="28"/>
          <w:szCs w:val="28"/>
        </w:rPr>
      </w:pPr>
    </w:p>
    <w:p w14:paraId="229FC9FD" w14:textId="77777777" w:rsidR="006748F7" w:rsidRPr="00D608A2" w:rsidRDefault="006748F7" w:rsidP="006748F7">
      <w:pPr>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７．あはき免許保有証更新時の添付書類を簡略化すること。</w:t>
      </w:r>
    </w:p>
    <w:p w14:paraId="6714AF46" w14:textId="77777777" w:rsidR="006748F7" w:rsidRPr="00D608A2" w:rsidRDefault="006748F7" w:rsidP="006748F7">
      <w:pPr>
        <w:snapToGrid w:val="0"/>
        <w:spacing w:line="0" w:lineRule="atLeast"/>
        <w:ind w:left="281" w:hangingChars="100" w:hanging="281"/>
        <w:rPr>
          <w:rFonts w:ascii="ＭＳ ゴシック" w:eastAsia="ＭＳ ゴシック" w:hAnsi="ＭＳ ゴシック"/>
          <w:b/>
          <w:sz w:val="28"/>
          <w:szCs w:val="28"/>
        </w:rPr>
      </w:pPr>
    </w:p>
    <w:p w14:paraId="1F94EB65" w14:textId="77777777" w:rsidR="006748F7" w:rsidRPr="00D608A2" w:rsidRDefault="006748F7" w:rsidP="006748F7">
      <w:pPr>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８．広告等において「治療院」の名称を使えるようにすること。</w:t>
      </w:r>
    </w:p>
    <w:p w14:paraId="2F1748CD" w14:textId="77777777" w:rsidR="006748F7" w:rsidRPr="00D608A2" w:rsidRDefault="006748F7" w:rsidP="006748F7">
      <w:pPr>
        <w:snapToGrid w:val="0"/>
        <w:spacing w:line="0" w:lineRule="atLeast"/>
        <w:ind w:left="281" w:hangingChars="100" w:hanging="281"/>
        <w:rPr>
          <w:rFonts w:ascii="ＭＳ ゴシック" w:eastAsia="ＭＳ ゴシック" w:hAnsi="ＭＳ ゴシック"/>
          <w:b/>
          <w:sz w:val="28"/>
          <w:szCs w:val="28"/>
        </w:rPr>
      </w:pPr>
    </w:p>
    <w:p w14:paraId="2B50A269" w14:textId="77777777" w:rsidR="006748F7" w:rsidRPr="00D608A2" w:rsidRDefault="006748F7" w:rsidP="006748F7">
      <w:pPr>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【福祉施策と雇用施策の連携】</w:t>
      </w:r>
    </w:p>
    <w:p w14:paraId="4F7369FD" w14:textId="77777777" w:rsidR="006748F7" w:rsidRPr="00D608A2" w:rsidRDefault="006748F7" w:rsidP="006748F7">
      <w:pPr>
        <w:snapToGrid w:val="0"/>
        <w:spacing w:line="0" w:lineRule="atLeast"/>
        <w:ind w:left="281" w:hangingChars="100" w:hanging="281"/>
        <w:rPr>
          <w:rFonts w:ascii="ＭＳ ゴシック" w:eastAsia="ＭＳ ゴシック" w:hAnsi="ＭＳ ゴシック"/>
          <w:b/>
          <w:sz w:val="28"/>
          <w:szCs w:val="28"/>
        </w:rPr>
      </w:pPr>
    </w:p>
    <w:p w14:paraId="19B5F291" w14:textId="77777777" w:rsidR="006748F7" w:rsidRPr="00D608A2" w:rsidRDefault="006748F7" w:rsidP="006748F7">
      <w:pPr>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９．重度障害者等就労支援特別事業としての通勤や職場等における支援に関するガイドラインを、より実効性の高い内容に改定し各自治体が取り組みやすくするとともに、地方自治体に対し確実に実行されるよう働きかけること。</w:t>
      </w:r>
    </w:p>
    <w:p w14:paraId="74276E7A" w14:textId="77777777" w:rsidR="006748F7" w:rsidRPr="00D608A2" w:rsidRDefault="006748F7" w:rsidP="006748F7">
      <w:pPr>
        <w:snapToGrid w:val="0"/>
        <w:spacing w:line="0" w:lineRule="atLeast"/>
        <w:ind w:left="281" w:hangingChars="100" w:hanging="281"/>
        <w:rPr>
          <w:rFonts w:ascii="ＭＳ ゴシック" w:eastAsia="ＭＳ ゴシック" w:hAnsi="ＭＳ ゴシック"/>
          <w:b/>
          <w:sz w:val="28"/>
          <w:szCs w:val="28"/>
        </w:rPr>
      </w:pPr>
    </w:p>
    <w:p w14:paraId="27C63B4D" w14:textId="77777777" w:rsidR="006748F7" w:rsidRPr="00D608A2" w:rsidRDefault="006748F7" w:rsidP="006748F7">
      <w:pPr>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１０．重度障害者等就労支援特別事業として、通勤に同行援護が利用しやすいものにすること。</w:t>
      </w:r>
    </w:p>
    <w:p w14:paraId="7ADDD1E9" w14:textId="77777777" w:rsidR="006748F7" w:rsidRPr="00D608A2" w:rsidRDefault="006748F7" w:rsidP="006748F7">
      <w:pPr>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１１．重度障害者等就労支援特別事業を地域間格差のない利用しやすい制度とすること。</w:t>
      </w:r>
    </w:p>
    <w:p w14:paraId="2ACAC8CA" w14:textId="77777777" w:rsidR="006748F7" w:rsidRPr="00D608A2" w:rsidRDefault="006748F7" w:rsidP="006748F7">
      <w:pPr>
        <w:snapToGrid w:val="0"/>
        <w:spacing w:line="0" w:lineRule="atLeast"/>
        <w:ind w:left="281" w:hangingChars="100" w:hanging="281"/>
        <w:rPr>
          <w:rFonts w:ascii="ＭＳ ゴシック" w:eastAsia="ＭＳ ゴシック" w:hAnsi="ＭＳ ゴシック"/>
          <w:b/>
          <w:sz w:val="28"/>
          <w:szCs w:val="28"/>
        </w:rPr>
      </w:pPr>
    </w:p>
    <w:p w14:paraId="4085ABA6" w14:textId="77777777" w:rsidR="006748F7" w:rsidRPr="00D608A2" w:rsidRDefault="006748F7" w:rsidP="006748F7">
      <w:pPr>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１２．重度障害者等就労支援特別事業の普及のため、国は市町村に対し制度の対象者や趣旨について情報提供を徹底するとともに、具体的な</w:t>
      </w:r>
      <w:r w:rsidRPr="00D608A2">
        <w:rPr>
          <w:rFonts w:ascii="ＭＳ ゴシック" w:eastAsia="ＭＳ ゴシック" w:hAnsi="ＭＳ ゴシック" w:hint="eastAsia"/>
          <w:b/>
          <w:sz w:val="28"/>
          <w:szCs w:val="28"/>
        </w:rPr>
        <w:lastRenderedPageBreak/>
        <w:t>活用事例を示すためのモデル事業を実施すること。</w:t>
      </w:r>
    </w:p>
    <w:p w14:paraId="6316D6F8" w14:textId="77777777" w:rsidR="006748F7" w:rsidRPr="00D608A2" w:rsidRDefault="006748F7" w:rsidP="006748F7">
      <w:pPr>
        <w:snapToGrid w:val="0"/>
        <w:spacing w:line="0" w:lineRule="atLeast"/>
        <w:ind w:left="281" w:hangingChars="100" w:hanging="281"/>
        <w:rPr>
          <w:rFonts w:ascii="ＭＳ ゴシック" w:eastAsia="ＭＳ ゴシック" w:hAnsi="ＭＳ ゴシック"/>
          <w:b/>
          <w:sz w:val="28"/>
          <w:szCs w:val="28"/>
        </w:rPr>
      </w:pPr>
    </w:p>
    <w:p w14:paraId="7E41D5DC" w14:textId="77777777" w:rsidR="006748F7" w:rsidRPr="00D608A2" w:rsidRDefault="006748F7" w:rsidP="006748F7">
      <w:pPr>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【雇用・就労】</w:t>
      </w:r>
    </w:p>
    <w:p w14:paraId="3EB65D19" w14:textId="77777777" w:rsidR="006748F7" w:rsidRPr="00D608A2" w:rsidRDefault="006748F7" w:rsidP="006748F7">
      <w:pPr>
        <w:snapToGrid w:val="0"/>
        <w:spacing w:line="0" w:lineRule="atLeast"/>
        <w:ind w:left="281" w:hangingChars="100" w:hanging="281"/>
        <w:rPr>
          <w:rFonts w:ascii="ＭＳ ゴシック" w:eastAsia="ＭＳ ゴシック" w:hAnsi="ＭＳ ゴシック"/>
          <w:b/>
          <w:sz w:val="28"/>
          <w:szCs w:val="28"/>
        </w:rPr>
      </w:pPr>
    </w:p>
    <w:p w14:paraId="751E4B71" w14:textId="77777777" w:rsidR="006748F7" w:rsidRPr="00D608A2" w:rsidRDefault="006748F7" w:rsidP="006748F7">
      <w:pPr>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１</w:t>
      </w:r>
      <w:r>
        <w:rPr>
          <w:rFonts w:ascii="ＭＳ ゴシック" w:eastAsia="ＭＳ ゴシック" w:hAnsi="ＭＳ ゴシック" w:hint="eastAsia"/>
          <w:b/>
          <w:sz w:val="28"/>
          <w:szCs w:val="28"/>
        </w:rPr>
        <w:t>３</w:t>
      </w:r>
      <w:r w:rsidRPr="00D608A2">
        <w:rPr>
          <w:rFonts w:ascii="ＭＳ ゴシック" w:eastAsia="ＭＳ ゴシック" w:hAnsi="ＭＳ ゴシック" w:hint="eastAsia"/>
          <w:b/>
          <w:sz w:val="28"/>
          <w:szCs w:val="28"/>
        </w:rPr>
        <w:t>．職場介助者制度を視覚障害者が障害の実態に即して使いやすくするため、視覚障害者からその配置を求めることができる制度に改めること。</w:t>
      </w:r>
    </w:p>
    <w:p w14:paraId="26411335" w14:textId="77777777" w:rsidR="006748F7" w:rsidRPr="00D608A2" w:rsidRDefault="006748F7" w:rsidP="006748F7">
      <w:pPr>
        <w:snapToGrid w:val="0"/>
        <w:spacing w:line="0" w:lineRule="atLeast"/>
        <w:ind w:left="281" w:hangingChars="100" w:hanging="281"/>
        <w:rPr>
          <w:rFonts w:ascii="ＭＳ ゴシック" w:eastAsia="ＭＳ ゴシック" w:hAnsi="ＭＳ ゴシック"/>
          <w:b/>
          <w:sz w:val="28"/>
          <w:szCs w:val="28"/>
        </w:rPr>
      </w:pPr>
    </w:p>
    <w:p w14:paraId="298A9420" w14:textId="77777777" w:rsidR="006748F7" w:rsidRPr="00D608A2" w:rsidRDefault="006748F7" w:rsidP="006748F7">
      <w:pPr>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１</w:t>
      </w:r>
      <w:r>
        <w:rPr>
          <w:rFonts w:ascii="ＭＳ ゴシック" w:eastAsia="ＭＳ ゴシック" w:hAnsi="ＭＳ ゴシック" w:hint="eastAsia"/>
          <w:b/>
          <w:sz w:val="28"/>
          <w:szCs w:val="28"/>
        </w:rPr>
        <w:t>４</w:t>
      </w:r>
      <w:r w:rsidRPr="00D608A2">
        <w:rPr>
          <w:rFonts w:ascii="ＭＳ ゴシック" w:eastAsia="ＭＳ ゴシック" w:hAnsi="ＭＳ ゴシック" w:hint="eastAsia"/>
          <w:b/>
          <w:sz w:val="28"/>
          <w:szCs w:val="28"/>
        </w:rPr>
        <w:t>．視覚障害者の一般就労に対応した訓練体制の整備とジョブコーチの育成をすること。</w:t>
      </w:r>
    </w:p>
    <w:p w14:paraId="4461481F" w14:textId="77777777" w:rsidR="006748F7" w:rsidRPr="00180371" w:rsidRDefault="006748F7" w:rsidP="006748F7">
      <w:pPr>
        <w:snapToGrid w:val="0"/>
        <w:spacing w:line="0" w:lineRule="atLeast"/>
        <w:ind w:left="281" w:hangingChars="100" w:hanging="281"/>
        <w:rPr>
          <w:rFonts w:ascii="ＭＳ ゴシック" w:eastAsia="ＭＳ ゴシック" w:hAnsi="ＭＳ ゴシック"/>
          <w:b/>
          <w:sz w:val="28"/>
          <w:szCs w:val="28"/>
        </w:rPr>
      </w:pPr>
    </w:p>
    <w:p w14:paraId="6318A573" w14:textId="77777777" w:rsidR="006748F7" w:rsidRPr="00D608A2" w:rsidRDefault="006748F7" w:rsidP="006748F7">
      <w:pPr>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１</w:t>
      </w:r>
      <w:r>
        <w:rPr>
          <w:rFonts w:ascii="ＭＳ ゴシック" w:eastAsia="ＭＳ ゴシック" w:hAnsi="ＭＳ ゴシック" w:hint="eastAsia"/>
          <w:b/>
          <w:sz w:val="28"/>
          <w:szCs w:val="28"/>
        </w:rPr>
        <w:t>５</w:t>
      </w:r>
      <w:r w:rsidRPr="00D608A2">
        <w:rPr>
          <w:rFonts w:ascii="ＭＳ ゴシック" w:eastAsia="ＭＳ ゴシック" w:hAnsi="ＭＳ ゴシック" w:hint="eastAsia"/>
          <w:b/>
          <w:sz w:val="28"/>
          <w:szCs w:val="28"/>
        </w:rPr>
        <w:t>．就労を希望する視覚障害者が希望した職業で安定して働き続けられるよう、職場介助者が確実に配置され、あるいは合理的配慮が確実に実施される等、更なる雇用環境の改善を図ること。</w:t>
      </w:r>
    </w:p>
    <w:p w14:paraId="439024F6" w14:textId="77777777" w:rsidR="006748F7" w:rsidRPr="00180371" w:rsidRDefault="006748F7" w:rsidP="006748F7">
      <w:pPr>
        <w:snapToGrid w:val="0"/>
        <w:spacing w:line="0" w:lineRule="atLeast"/>
        <w:ind w:left="281" w:hangingChars="100" w:hanging="281"/>
        <w:rPr>
          <w:rFonts w:ascii="ＭＳ ゴシック" w:eastAsia="ＭＳ ゴシック" w:hAnsi="ＭＳ ゴシック"/>
          <w:b/>
          <w:sz w:val="28"/>
          <w:szCs w:val="28"/>
        </w:rPr>
      </w:pPr>
    </w:p>
    <w:p w14:paraId="0BE6D8B2" w14:textId="77777777" w:rsidR="006748F7" w:rsidRPr="00D608A2" w:rsidRDefault="006748F7" w:rsidP="006748F7">
      <w:pPr>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１</w:t>
      </w:r>
      <w:r>
        <w:rPr>
          <w:rFonts w:ascii="ＭＳ ゴシック" w:eastAsia="ＭＳ ゴシック" w:hAnsi="ＭＳ ゴシック" w:hint="eastAsia"/>
          <w:b/>
          <w:sz w:val="28"/>
          <w:szCs w:val="28"/>
        </w:rPr>
        <w:t>６</w:t>
      </w:r>
      <w:r w:rsidRPr="00D608A2">
        <w:rPr>
          <w:rFonts w:ascii="ＭＳ ゴシック" w:eastAsia="ＭＳ ゴシック" w:hAnsi="ＭＳ ゴシック" w:hint="eastAsia"/>
          <w:b/>
          <w:sz w:val="28"/>
          <w:szCs w:val="28"/>
        </w:rPr>
        <w:t>．視覚障害者の就労の場及び居場所として、「就労継続支援Ａ・Ｂ型」事業所利用条件を６５歳までから７０歳までに改正すること。</w:t>
      </w:r>
    </w:p>
    <w:p w14:paraId="3213EAA6" w14:textId="77777777" w:rsidR="006748F7" w:rsidRPr="00180371" w:rsidRDefault="006748F7" w:rsidP="006748F7">
      <w:pPr>
        <w:snapToGrid w:val="0"/>
        <w:spacing w:line="0" w:lineRule="atLeast"/>
        <w:ind w:left="281" w:hangingChars="100" w:hanging="281"/>
        <w:rPr>
          <w:rFonts w:ascii="ＭＳ ゴシック" w:eastAsia="ＭＳ ゴシック" w:hAnsi="ＭＳ ゴシック"/>
          <w:b/>
          <w:sz w:val="28"/>
          <w:szCs w:val="28"/>
        </w:rPr>
      </w:pPr>
    </w:p>
    <w:p w14:paraId="411DAECF" w14:textId="77777777" w:rsidR="006748F7" w:rsidRPr="00D608A2" w:rsidRDefault="006748F7" w:rsidP="006748F7">
      <w:pPr>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１</w:t>
      </w:r>
      <w:r>
        <w:rPr>
          <w:rFonts w:ascii="ＭＳ ゴシック" w:eastAsia="ＭＳ ゴシック" w:hAnsi="ＭＳ ゴシック" w:hint="eastAsia"/>
          <w:b/>
          <w:sz w:val="28"/>
          <w:szCs w:val="28"/>
        </w:rPr>
        <w:t>７</w:t>
      </w:r>
      <w:r w:rsidRPr="00D608A2">
        <w:rPr>
          <w:rFonts w:ascii="ＭＳ ゴシック" w:eastAsia="ＭＳ ゴシック" w:hAnsi="ＭＳ ゴシック" w:hint="eastAsia"/>
          <w:b/>
          <w:sz w:val="28"/>
          <w:szCs w:val="28"/>
        </w:rPr>
        <w:t>．電話交換手の養成事業を復活させ、積極的に養成事業を実施すること。</w:t>
      </w:r>
    </w:p>
    <w:p w14:paraId="2AC80023" w14:textId="77777777" w:rsidR="006748F7" w:rsidRPr="00180371" w:rsidRDefault="006748F7" w:rsidP="006748F7">
      <w:pPr>
        <w:snapToGrid w:val="0"/>
        <w:spacing w:line="0" w:lineRule="atLeast"/>
        <w:ind w:left="281" w:hangingChars="100" w:hanging="281"/>
        <w:rPr>
          <w:rFonts w:ascii="ＭＳ ゴシック" w:eastAsia="ＭＳ ゴシック" w:hAnsi="ＭＳ ゴシック"/>
          <w:b/>
          <w:sz w:val="28"/>
          <w:szCs w:val="28"/>
        </w:rPr>
      </w:pPr>
    </w:p>
    <w:p w14:paraId="64E05347" w14:textId="55B9F663" w:rsidR="002D4DFA" w:rsidRPr="00D608A2" w:rsidRDefault="006748F7" w:rsidP="006748F7">
      <w:pPr>
        <w:overflowPunct w:val="0"/>
        <w:spacing w:line="0" w:lineRule="atLeast"/>
        <w:ind w:left="281" w:hangingChars="100" w:hanging="281"/>
        <w:rPr>
          <w:rFonts w:ascii="ＭＳ ゴシック" w:eastAsia="ＭＳ ゴシック" w:hAnsi="ＭＳ ゴシック"/>
          <w:sz w:val="28"/>
          <w:szCs w:val="28"/>
        </w:rPr>
      </w:pPr>
      <w:r w:rsidRPr="00D608A2">
        <w:rPr>
          <w:rFonts w:ascii="ＭＳ ゴシック" w:eastAsia="ＭＳ ゴシック" w:hAnsi="ＭＳ ゴシック" w:hint="eastAsia"/>
          <w:b/>
          <w:sz w:val="28"/>
          <w:szCs w:val="28"/>
        </w:rPr>
        <w:t>１</w:t>
      </w:r>
      <w:r>
        <w:rPr>
          <w:rFonts w:ascii="ＭＳ ゴシック" w:eastAsia="ＭＳ ゴシック" w:hAnsi="ＭＳ ゴシック" w:hint="eastAsia"/>
          <w:b/>
          <w:sz w:val="28"/>
          <w:szCs w:val="28"/>
        </w:rPr>
        <w:t>８</w:t>
      </w:r>
      <w:r w:rsidRPr="00D608A2">
        <w:rPr>
          <w:rFonts w:ascii="ＭＳ ゴシック" w:eastAsia="ＭＳ ゴシック" w:hAnsi="ＭＳ ゴシック" w:hint="eastAsia"/>
          <w:b/>
          <w:sz w:val="28"/>
          <w:szCs w:val="28"/>
        </w:rPr>
        <w:t>．視覚障害者の職域拡大のために、国や市町村等の公的機関、民間企業で視覚障害あはき師をヘルスキーパーとして雇用させること。</w:t>
      </w:r>
    </w:p>
    <w:p w14:paraId="0E1331D6" w14:textId="77777777" w:rsidR="002D4DFA" w:rsidRPr="00D608A2" w:rsidRDefault="002D4DFA" w:rsidP="002727AF">
      <w:pPr>
        <w:widowControl/>
        <w:snapToGrid w:val="0"/>
        <w:spacing w:line="340" w:lineRule="exact"/>
        <w:ind w:left="281" w:hangingChars="100" w:hanging="281"/>
        <w:rPr>
          <w:rFonts w:ascii="ＭＳ ゴシック" w:eastAsia="ＭＳ ゴシック" w:hAnsi="ＭＳ ゴシック"/>
          <w:b/>
          <w:sz w:val="28"/>
          <w:szCs w:val="28"/>
        </w:rPr>
        <w:sectPr w:rsidR="002D4DFA" w:rsidRPr="00D608A2" w:rsidSect="002727AF">
          <w:footerReference w:type="default" r:id="rId8"/>
          <w:pgSz w:w="11906" w:h="16838"/>
          <w:pgMar w:top="1418" w:right="1418" w:bottom="1418" w:left="1418" w:header="851" w:footer="992" w:gutter="0"/>
          <w:pgNumType w:start="1"/>
          <w:cols w:space="425"/>
          <w:docGrid w:type="lines" w:linePitch="360"/>
        </w:sectPr>
      </w:pPr>
    </w:p>
    <w:p w14:paraId="116B907F" w14:textId="77777777" w:rsidR="002D4DFA" w:rsidRPr="00D608A2" w:rsidRDefault="002D4DFA" w:rsidP="002D4DFA">
      <w:pPr>
        <w:overflowPunct w:val="0"/>
        <w:spacing w:line="0" w:lineRule="atLeast"/>
        <w:ind w:left="361" w:hangingChars="100" w:hanging="361"/>
        <w:jc w:val="center"/>
        <w:rPr>
          <w:rFonts w:ascii="ＭＳ ゴシック" w:eastAsia="ＭＳ ゴシック" w:hAnsi="ＭＳ ゴシック"/>
          <w:b/>
          <w:bCs/>
          <w:sz w:val="36"/>
          <w:szCs w:val="36"/>
        </w:rPr>
      </w:pPr>
      <w:r w:rsidRPr="00D608A2">
        <w:rPr>
          <w:rFonts w:ascii="ＭＳ ゴシック" w:eastAsia="ＭＳ ゴシック" w:hAnsi="ＭＳ ゴシック" w:hint="eastAsia"/>
          <w:b/>
          <w:bCs/>
          <w:sz w:val="36"/>
          <w:szCs w:val="36"/>
        </w:rPr>
        <w:lastRenderedPageBreak/>
        <w:t>０３　人事院　陳情書</w:t>
      </w:r>
    </w:p>
    <w:p w14:paraId="35B22F5C" w14:textId="328E1BC9" w:rsidR="002D4DFA" w:rsidRPr="00D608A2" w:rsidRDefault="002D4DFA" w:rsidP="002D4DFA">
      <w:pPr>
        <w:overflowPunct w:val="0"/>
        <w:spacing w:line="0" w:lineRule="atLeast"/>
        <w:ind w:left="281" w:hangingChars="100" w:hanging="281"/>
        <w:rPr>
          <w:rFonts w:ascii="ＭＳ ゴシック" w:eastAsia="ＭＳ ゴシック" w:hAnsi="ＭＳ ゴシック"/>
          <w:b/>
          <w:bCs/>
          <w:sz w:val="28"/>
          <w:szCs w:val="28"/>
        </w:rPr>
      </w:pPr>
    </w:p>
    <w:p w14:paraId="10CCCAEF" w14:textId="2880DBDF" w:rsidR="006B21A9" w:rsidRPr="00D608A2" w:rsidRDefault="006B21A9" w:rsidP="002D4DFA">
      <w:pPr>
        <w:overflowPunct w:val="0"/>
        <w:spacing w:line="0" w:lineRule="atLeast"/>
        <w:ind w:left="281" w:hangingChars="100" w:hanging="281"/>
        <w:rPr>
          <w:rFonts w:ascii="ＭＳ ゴシック" w:eastAsia="ＭＳ ゴシック" w:hAnsi="ＭＳ ゴシック"/>
          <w:b/>
          <w:bCs/>
          <w:color w:val="FF0000"/>
          <w:sz w:val="28"/>
          <w:szCs w:val="28"/>
        </w:rPr>
      </w:pPr>
    </w:p>
    <w:p w14:paraId="01C601A9" w14:textId="77777777" w:rsidR="006748F7" w:rsidRPr="00D608A2" w:rsidRDefault="006748F7" w:rsidP="006748F7">
      <w:pPr>
        <w:overflowPunct w:val="0"/>
        <w:snapToGrid w:val="0"/>
        <w:ind w:left="281" w:hangingChars="100" w:hanging="281"/>
        <w:rPr>
          <w:rFonts w:ascii="ＭＳ ゴシック" w:eastAsia="ＭＳ ゴシック" w:hAnsi="ＭＳ ゴシック"/>
          <w:b/>
          <w:bCs/>
          <w:sz w:val="28"/>
          <w:szCs w:val="28"/>
        </w:rPr>
      </w:pPr>
      <w:bookmarkStart w:id="0" w:name="_Hlk45011868"/>
      <w:r w:rsidRPr="00D608A2">
        <w:rPr>
          <w:rFonts w:ascii="ＭＳ ゴシック" w:eastAsia="ＭＳ ゴシック" w:hAnsi="ＭＳ ゴシック" w:hint="eastAsia"/>
          <w:b/>
          <w:bCs/>
          <w:sz w:val="28"/>
          <w:szCs w:val="28"/>
        </w:rPr>
        <w:t>１．平成３０年度から実施されている障害者を対象とした国家公務員選考採用試験を恒久的な制度として実施すること。</w:t>
      </w:r>
    </w:p>
    <w:p w14:paraId="243A5E1A" w14:textId="77777777" w:rsidR="006748F7" w:rsidRPr="00D608A2" w:rsidRDefault="006748F7" w:rsidP="006748F7">
      <w:pPr>
        <w:overflowPunct w:val="0"/>
        <w:snapToGrid w:val="0"/>
        <w:ind w:left="281" w:hangingChars="100" w:hanging="281"/>
        <w:rPr>
          <w:rFonts w:ascii="ＭＳ ゴシック" w:eastAsia="ＭＳ ゴシック" w:hAnsi="ＭＳ ゴシック"/>
          <w:b/>
          <w:bCs/>
          <w:sz w:val="28"/>
          <w:szCs w:val="28"/>
        </w:rPr>
      </w:pPr>
    </w:p>
    <w:bookmarkEnd w:id="0"/>
    <w:p w14:paraId="6E38DDA4" w14:textId="77777777" w:rsidR="006748F7" w:rsidRPr="00D608A2" w:rsidRDefault="006748F7" w:rsidP="006748F7">
      <w:pPr>
        <w:overflowPunct w:val="0"/>
        <w:snapToGrid w:val="0"/>
        <w:ind w:left="281" w:hangingChars="100" w:hanging="281"/>
        <w:rPr>
          <w:rFonts w:ascii="ＭＳ ゴシック" w:eastAsia="ＭＳ ゴシック" w:hAnsi="ＭＳ ゴシック"/>
          <w:b/>
          <w:bCs/>
          <w:sz w:val="28"/>
          <w:szCs w:val="28"/>
        </w:rPr>
      </w:pPr>
      <w:r w:rsidRPr="00D608A2">
        <w:rPr>
          <w:rFonts w:ascii="ＭＳ ゴシック" w:eastAsia="ＭＳ ゴシック" w:hAnsi="ＭＳ ゴシック" w:hint="eastAsia"/>
          <w:b/>
          <w:bCs/>
          <w:sz w:val="28"/>
          <w:szCs w:val="28"/>
        </w:rPr>
        <w:t>２．</w:t>
      </w:r>
      <w:bookmarkStart w:id="1" w:name="_Hlk45015006"/>
      <w:r w:rsidRPr="00D608A2">
        <w:rPr>
          <w:rFonts w:ascii="ＭＳ ゴシック" w:eastAsia="ＭＳ ゴシック" w:hAnsi="ＭＳ ゴシック" w:hint="eastAsia"/>
          <w:b/>
          <w:bCs/>
          <w:sz w:val="28"/>
          <w:szCs w:val="28"/>
        </w:rPr>
        <w:t>視覚障害のある国家公務員が能力を発揮できるよう、職場介助者制度やジョブコーチ、各種訓練を利用できるようにすること。</w:t>
      </w:r>
      <w:bookmarkEnd w:id="1"/>
    </w:p>
    <w:p w14:paraId="169BD763" w14:textId="77777777" w:rsidR="006748F7" w:rsidRPr="00D608A2" w:rsidRDefault="006748F7" w:rsidP="006748F7">
      <w:pPr>
        <w:overflowPunct w:val="0"/>
        <w:snapToGrid w:val="0"/>
        <w:ind w:left="281" w:hangingChars="100" w:hanging="281"/>
        <w:rPr>
          <w:rFonts w:ascii="ＭＳ ゴシック" w:eastAsia="ＭＳ ゴシック" w:hAnsi="ＭＳ ゴシック"/>
          <w:b/>
          <w:bCs/>
          <w:sz w:val="28"/>
          <w:szCs w:val="28"/>
        </w:rPr>
      </w:pPr>
    </w:p>
    <w:p w14:paraId="73A2BFB6" w14:textId="77777777" w:rsidR="006748F7" w:rsidRDefault="006748F7" w:rsidP="006748F7">
      <w:pPr>
        <w:widowControl/>
        <w:snapToGrid w:val="0"/>
        <w:ind w:left="281" w:hangingChars="100" w:hanging="281"/>
        <w:rPr>
          <w:rFonts w:ascii="ＭＳ ゴシック" w:eastAsia="ＭＳ ゴシック" w:hAnsi="ＭＳ ゴシック"/>
          <w:b/>
          <w:bCs/>
          <w:kern w:val="0"/>
          <w:sz w:val="28"/>
          <w:szCs w:val="28"/>
        </w:rPr>
      </w:pPr>
      <w:r w:rsidRPr="00D608A2">
        <w:rPr>
          <w:rFonts w:ascii="ＭＳ ゴシック" w:eastAsia="ＭＳ ゴシック" w:hAnsi="ＭＳ ゴシック" w:hint="eastAsia"/>
          <w:b/>
          <w:bCs/>
          <w:kern w:val="0"/>
          <w:sz w:val="28"/>
          <w:szCs w:val="28"/>
        </w:rPr>
        <w:t>３．障害者選考試験等で採用された視覚障害のある国家公務員が５５歳で昇給ストップとならないよう、制度を改善すること。</w:t>
      </w:r>
    </w:p>
    <w:p w14:paraId="45A1A5A6" w14:textId="77777777" w:rsidR="006748F7" w:rsidRDefault="006748F7" w:rsidP="006748F7">
      <w:pPr>
        <w:widowControl/>
        <w:snapToGrid w:val="0"/>
        <w:ind w:left="281" w:hangingChars="100" w:hanging="281"/>
        <w:rPr>
          <w:rFonts w:ascii="ＭＳ ゴシック" w:eastAsia="ＭＳ ゴシック" w:hAnsi="ＭＳ ゴシック"/>
          <w:b/>
          <w:bCs/>
          <w:kern w:val="0"/>
          <w:sz w:val="28"/>
          <w:szCs w:val="28"/>
        </w:rPr>
      </w:pPr>
    </w:p>
    <w:p w14:paraId="655CA6F2" w14:textId="77777777" w:rsidR="006748F7" w:rsidRPr="00D608A2" w:rsidRDefault="006748F7" w:rsidP="006748F7">
      <w:pPr>
        <w:snapToGrid w:val="0"/>
        <w:spacing w:line="0" w:lineRule="atLeast"/>
        <w:ind w:left="281" w:hangingChars="100" w:hanging="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４</w:t>
      </w:r>
      <w:r w:rsidRPr="00D608A2">
        <w:rPr>
          <w:rFonts w:ascii="ＭＳ ゴシック" w:eastAsia="ＭＳ ゴシック" w:hAnsi="ＭＳ ゴシック" w:hint="eastAsia"/>
          <w:b/>
          <w:sz w:val="28"/>
          <w:szCs w:val="28"/>
        </w:rPr>
        <w:t>．公務員にも職場介助者を配置することができるような制度を新設すること。</w:t>
      </w:r>
    </w:p>
    <w:p w14:paraId="2E7D835B" w14:textId="77777777" w:rsidR="006748F7" w:rsidRPr="00AC1D8B" w:rsidRDefault="006748F7" w:rsidP="006748F7">
      <w:pPr>
        <w:widowControl/>
        <w:snapToGrid w:val="0"/>
        <w:ind w:left="281" w:hangingChars="100" w:hanging="281"/>
        <w:rPr>
          <w:rFonts w:ascii="ＭＳ ゴシック" w:eastAsia="ＭＳ ゴシック" w:hAnsi="ＭＳ ゴシック"/>
          <w:b/>
          <w:bCs/>
          <w:kern w:val="0"/>
          <w:sz w:val="28"/>
          <w:szCs w:val="28"/>
        </w:rPr>
      </w:pPr>
    </w:p>
    <w:p w14:paraId="4966CA95" w14:textId="77777777" w:rsidR="00DF685D" w:rsidRPr="006748F7" w:rsidRDefault="00DF685D" w:rsidP="00DF685D">
      <w:pPr>
        <w:widowControl/>
        <w:snapToGrid w:val="0"/>
        <w:spacing w:line="0" w:lineRule="atLeast"/>
        <w:ind w:left="281" w:hangingChars="100" w:hanging="281"/>
        <w:rPr>
          <w:rFonts w:ascii="ＭＳ ゴシック" w:eastAsia="ＭＳ ゴシック" w:hAnsi="ＭＳ ゴシック"/>
          <w:b/>
          <w:bCs/>
          <w:kern w:val="0"/>
          <w:sz w:val="28"/>
          <w:szCs w:val="28"/>
        </w:rPr>
      </w:pPr>
    </w:p>
    <w:p w14:paraId="401E9B16" w14:textId="726E900E" w:rsidR="00DF685D" w:rsidRPr="00D608A2" w:rsidRDefault="00DF685D" w:rsidP="00DF685D">
      <w:pPr>
        <w:widowControl/>
        <w:snapToGrid w:val="0"/>
        <w:spacing w:line="0" w:lineRule="atLeast"/>
        <w:ind w:left="281" w:hangingChars="100" w:hanging="281"/>
        <w:rPr>
          <w:rFonts w:ascii="ＭＳ ゴシック" w:eastAsia="ＭＳ ゴシック" w:hAnsi="ＭＳ ゴシック"/>
          <w:b/>
          <w:sz w:val="28"/>
          <w:szCs w:val="28"/>
        </w:rPr>
        <w:sectPr w:rsidR="00DF685D" w:rsidRPr="00D608A2" w:rsidSect="00125DC6">
          <w:pgSz w:w="11906" w:h="16838"/>
          <w:pgMar w:top="1418" w:right="1418" w:bottom="1418" w:left="1418" w:header="851" w:footer="992" w:gutter="0"/>
          <w:cols w:space="425"/>
          <w:docGrid w:type="lines" w:linePitch="360"/>
        </w:sectPr>
      </w:pPr>
    </w:p>
    <w:p w14:paraId="4081E8D0" w14:textId="146F6A34" w:rsidR="00835A51" w:rsidRPr="00D608A2" w:rsidRDefault="00835A51" w:rsidP="00835A51">
      <w:pPr>
        <w:overflowPunct w:val="0"/>
        <w:spacing w:line="0" w:lineRule="atLeast"/>
        <w:ind w:left="361" w:hangingChars="100" w:hanging="361"/>
        <w:jc w:val="center"/>
        <w:rPr>
          <w:rFonts w:ascii="ＭＳ ゴシック" w:eastAsia="ＭＳ ゴシック" w:hAnsi="ＭＳ ゴシック"/>
          <w:b/>
          <w:bCs/>
          <w:sz w:val="36"/>
          <w:szCs w:val="36"/>
        </w:rPr>
      </w:pPr>
      <w:r w:rsidRPr="00D608A2">
        <w:rPr>
          <w:rFonts w:ascii="ＭＳ ゴシック" w:eastAsia="ＭＳ ゴシック" w:hAnsi="ＭＳ ゴシック" w:hint="eastAsia"/>
          <w:b/>
          <w:bCs/>
          <w:sz w:val="36"/>
          <w:szCs w:val="36"/>
        </w:rPr>
        <w:lastRenderedPageBreak/>
        <w:t>０４　文部科学省　陳情書</w:t>
      </w:r>
    </w:p>
    <w:p w14:paraId="52CD4D67" w14:textId="77777777" w:rsidR="00835A51" w:rsidRPr="00D608A2" w:rsidRDefault="00835A51" w:rsidP="00835A51">
      <w:pPr>
        <w:overflowPunct w:val="0"/>
        <w:spacing w:line="0" w:lineRule="atLeast"/>
        <w:ind w:left="281" w:hangingChars="100" w:hanging="281"/>
        <w:rPr>
          <w:rFonts w:ascii="ＭＳ ゴシック" w:eastAsia="ＭＳ ゴシック" w:hAnsi="ＭＳ ゴシック"/>
          <w:b/>
          <w:bCs/>
          <w:sz w:val="28"/>
          <w:szCs w:val="28"/>
        </w:rPr>
      </w:pPr>
    </w:p>
    <w:p w14:paraId="291F3A17" w14:textId="77777777" w:rsidR="00835A51" w:rsidRPr="00D608A2" w:rsidRDefault="00835A51" w:rsidP="00835A51">
      <w:pPr>
        <w:overflowPunct w:val="0"/>
        <w:spacing w:line="0" w:lineRule="atLeast"/>
        <w:ind w:left="281" w:hangingChars="100" w:hanging="281"/>
        <w:rPr>
          <w:rFonts w:ascii="ＭＳ ゴシック" w:eastAsia="ＭＳ ゴシック" w:hAnsi="ＭＳ ゴシック"/>
          <w:b/>
          <w:bCs/>
          <w:sz w:val="28"/>
          <w:szCs w:val="28"/>
        </w:rPr>
      </w:pPr>
    </w:p>
    <w:p w14:paraId="0FE3B1F4"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【教育】</w:t>
      </w:r>
    </w:p>
    <w:p w14:paraId="2D2E98FC"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6FAFCFFD"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１．地域の学校で視覚障害児が視覚障害児としての専門教育を受けられるよう、支援学校による指導を充実するため、復籍制度を整備すること。</w:t>
      </w:r>
    </w:p>
    <w:p w14:paraId="46CB11F3"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777C66A0"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２．盲学校（視覚特別支援学校）の入学基準に眼球使用困難症候群患者を加えること。</w:t>
      </w:r>
    </w:p>
    <w:p w14:paraId="7A79EFAC" w14:textId="77777777" w:rsidR="006748F7" w:rsidRPr="00D608A2" w:rsidRDefault="006748F7" w:rsidP="006748F7">
      <w:pPr>
        <w:overflowPunct w:val="0"/>
        <w:snapToGrid w:val="0"/>
        <w:ind w:left="281" w:hangingChars="100" w:hanging="281"/>
        <w:rPr>
          <w:rFonts w:ascii="ＭＳ ゴシック" w:eastAsia="ＭＳ ゴシック" w:hAnsi="ＭＳ ゴシック"/>
          <w:b/>
          <w:bCs/>
          <w:sz w:val="28"/>
          <w:szCs w:val="28"/>
        </w:rPr>
      </w:pPr>
    </w:p>
    <w:p w14:paraId="32EC9AE3"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【スポーツ】</w:t>
      </w:r>
    </w:p>
    <w:p w14:paraId="39FEC49E"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7DC9A62E"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３．障害者スポーツの啓蒙・普及を目的とした高画質な動画を制作すること。</w:t>
      </w:r>
    </w:p>
    <w:p w14:paraId="3BF9292C"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60AD5D91"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４．スポーツ施設やジムにおける障害者への合理的配慮の提供義務を周知・徹底すること。</w:t>
      </w:r>
    </w:p>
    <w:p w14:paraId="75EB62AF"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6235B9B3"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５．公的なスポーツ施設に障害者へのサポートを主任務とするスタッフを常駐させること。</w:t>
      </w:r>
    </w:p>
    <w:p w14:paraId="4221F80C"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2C35AD0B"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【読書バリアフリー】</w:t>
      </w:r>
    </w:p>
    <w:p w14:paraId="223C39D1"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7B82D0F4"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６．「視覚障害者等の読書環境の整備の推進に関する法律」（読書バリアフリー法）に基づいて、地方自治体が計画作成と予算化を進めるよう、国が地方自治体に指導すること。</w:t>
      </w:r>
    </w:p>
    <w:p w14:paraId="504EFF75" w14:textId="77777777" w:rsidR="00835A51" w:rsidRPr="006748F7" w:rsidRDefault="00835A51" w:rsidP="00835A51">
      <w:pPr>
        <w:widowControl/>
        <w:snapToGrid w:val="0"/>
        <w:spacing w:line="0" w:lineRule="atLeast"/>
        <w:ind w:left="281" w:hangingChars="100" w:hanging="281"/>
        <w:rPr>
          <w:rFonts w:ascii="ＭＳ ゴシック" w:eastAsia="ＭＳ ゴシック" w:hAnsi="ＭＳ ゴシック"/>
          <w:b/>
          <w:sz w:val="28"/>
          <w:szCs w:val="28"/>
        </w:rPr>
      </w:pPr>
    </w:p>
    <w:p w14:paraId="01AB1B14" w14:textId="77777777" w:rsidR="00835A51" w:rsidRPr="00D608A2" w:rsidRDefault="00835A51" w:rsidP="00835A51">
      <w:pPr>
        <w:widowControl/>
        <w:snapToGrid w:val="0"/>
        <w:spacing w:line="340" w:lineRule="exact"/>
        <w:ind w:left="281" w:hangingChars="100" w:hanging="281"/>
        <w:rPr>
          <w:rFonts w:ascii="ＭＳ ゴシック" w:eastAsia="ＭＳ ゴシック" w:hAnsi="ＭＳ ゴシック"/>
          <w:b/>
          <w:sz w:val="28"/>
          <w:szCs w:val="28"/>
        </w:rPr>
        <w:sectPr w:rsidR="00835A51" w:rsidRPr="00D608A2" w:rsidSect="00125DC6">
          <w:pgSz w:w="11906" w:h="16838"/>
          <w:pgMar w:top="1418" w:right="1418" w:bottom="1418" w:left="1418" w:header="851" w:footer="992" w:gutter="0"/>
          <w:cols w:space="425"/>
          <w:docGrid w:type="lines" w:linePitch="360"/>
        </w:sectPr>
      </w:pPr>
    </w:p>
    <w:p w14:paraId="512B636C" w14:textId="50867E81" w:rsidR="00835A51" w:rsidRPr="00D608A2" w:rsidRDefault="00835A51" w:rsidP="00835A51">
      <w:pPr>
        <w:overflowPunct w:val="0"/>
        <w:spacing w:line="0" w:lineRule="atLeast"/>
        <w:ind w:left="361" w:hangingChars="100" w:hanging="361"/>
        <w:jc w:val="center"/>
        <w:rPr>
          <w:rFonts w:ascii="ＭＳ ゴシック" w:eastAsia="ＭＳ ゴシック" w:hAnsi="ＭＳ ゴシック"/>
          <w:b/>
          <w:bCs/>
          <w:sz w:val="36"/>
          <w:szCs w:val="36"/>
        </w:rPr>
      </w:pPr>
      <w:bookmarkStart w:id="2" w:name="_Hlk45193016"/>
      <w:r w:rsidRPr="00D608A2">
        <w:rPr>
          <w:rFonts w:ascii="ＭＳ ゴシック" w:eastAsia="ＭＳ ゴシック" w:hAnsi="ＭＳ ゴシック" w:hint="eastAsia"/>
          <w:b/>
          <w:bCs/>
          <w:sz w:val="36"/>
          <w:szCs w:val="36"/>
        </w:rPr>
        <w:lastRenderedPageBreak/>
        <w:t>０５　国土交通省　陳情書</w:t>
      </w:r>
    </w:p>
    <w:bookmarkEnd w:id="2"/>
    <w:p w14:paraId="08921090" w14:textId="77777777" w:rsidR="00835A51" w:rsidRPr="00D608A2" w:rsidRDefault="00835A51" w:rsidP="00835A51">
      <w:pPr>
        <w:widowControl/>
        <w:snapToGrid w:val="0"/>
        <w:spacing w:line="0" w:lineRule="atLeast"/>
        <w:ind w:left="281" w:hangingChars="100" w:hanging="281"/>
        <w:rPr>
          <w:rFonts w:ascii="ＭＳ ゴシック" w:eastAsia="ＭＳ ゴシック" w:hAnsi="ＭＳ ゴシック"/>
          <w:b/>
          <w:sz w:val="28"/>
          <w:szCs w:val="28"/>
        </w:rPr>
      </w:pPr>
    </w:p>
    <w:p w14:paraId="66920E1F" w14:textId="77777777" w:rsidR="00835A51" w:rsidRPr="00D608A2" w:rsidRDefault="00835A51" w:rsidP="00835A51">
      <w:pPr>
        <w:widowControl/>
        <w:snapToGrid w:val="0"/>
        <w:spacing w:line="0" w:lineRule="atLeast"/>
        <w:ind w:left="281" w:hangingChars="100" w:hanging="281"/>
        <w:rPr>
          <w:rFonts w:ascii="ＭＳ ゴシック" w:eastAsia="ＭＳ ゴシック" w:hAnsi="ＭＳ ゴシック"/>
          <w:b/>
          <w:sz w:val="28"/>
          <w:szCs w:val="28"/>
        </w:rPr>
      </w:pPr>
    </w:p>
    <w:p w14:paraId="37DF2CA0" w14:textId="77777777" w:rsidR="006748F7" w:rsidRDefault="006748F7" w:rsidP="006748F7">
      <w:pPr>
        <w:widowControl/>
        <w:snapToGrid w:val="0"/>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【バリアフリー全般】</w:t>
      </w:r>
    </w:p>
    <w:p w14:paraId="07BFD284" w14:textId="77777777" w:rsidR="006748F7" w:rsidRPr="00D608A2" w:rsidRDefault="006748F7" w:rsidP="006748F7">
      <w:pPr>
        <w:widowControl/>
        <w:snapToGrid w:val="0"/>
        <w:spacing w:line="0" w:lineRule="atLeast"/>
        <w:rPr>
          <w:rFonts w:ascii="ＭＳ ゴシック" w:eastAsia="ＭＳ ゴシック" w:hAnsi="ＭＳ ゴシック"/>
          <w:b/>
          <w:sz w:val="28"/>
          <w:szCs w:val="28"/>
        </w:rPr>
      </w:pPr>
    </w:p>
    <w:p w14:paraId="64FBC401" w14:textId="77777777" w:rsidR="006748F7" w:rsidRPr="00D608A2"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r w:rsidRPr="00F85784">
        <w:rPr>
          <w:rFonts w:ascii="ＭＳ ゴシック" w:eastAsia="ＭＳ ゴシック" w:hAnsi="ＭＳ ゴシック" w:hint="eastAsia"/>
          <w:b/>
          <w:sz w:val="28"/>
          <w:szCs w:val="28"/>
        </w:rPr>
        <w:t>１．視覚障害者誘導用ブロックや階段の段鼻の色は、視覚障害者誘導用ブロック設置指針に基づくものにすること。</w:t>
      </w:r>
    </w:p>
    <w:p w14:paraId="299B4117" w14:textId="77777777" w:rsidR="006748F7" w:rsidRPr="00D608A2" w:rsidRDefault="006748F7" w:rsidP="006748F7">
      <w:pPr>
        <w:widowControl/>
        <w:snapToGrid w:val="0"/>
        <w:spacing w:line="0" w:lineRule="atLeast"/>
        <w:ind w:left="281" w:hangingChars="100" w:hanging="281"/>
        <w:rPr>
          <w:rFonts w:ascii="ＭＳ ゴシック" w:eastAsia="ＭＳ ゴシック" w:hAnsi="ＭＳ ゴシック"/>
          <w:b/>
          <w:color w:val="FF0000"/>
          <w:sz w:val="28"/>
          <w:szCs w:val="28"/>
        </w:rPr>
      </w:pPr>
    </w:p>
    <w:p w14:paraId="441CEA52" w14:textId="77777777" w:rsidR="006748F7" w:rsidRPr="00D608A2"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２</w:t>
      </w:r>
      <w:r w:rsidRPr="00D608A2">
        <w:rPr>
          <w:rFonts w:ascii="ＭＳ ゴシック" w:eastAsia="ＭＳ ゴシック" w:hAnsi="ＭＳ ゴシック" w:hint="eastAsia"/>
          <w:b/>
          <w:sz w:val="28"/>
          <w:szCs w:val="28"/>
        </w:rPr>
        <w:t>．公共交通機関が不十分な地域においては、視覚障害者が安全に安心して移動できる施策を検討すること。</w:t>
      </w:r>
    </w:p>
    <w:p w14:paraId="245612E6" w14:textId="77777777" w:rsidR="006748F7" w:rsidRPr="00F85784"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p>
    <w:p w14:paraId="151FC37F" w14:textId="77777777" w:rsidR="006748F7" w:rsidRPr="00D608A2"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【駅の安全対策】</w:t>
      </w:r>
    </w:p>
    <w:p w14:paraId="7E9B8C9D" w14:textId="77777777" w:rsidR="006748F7" w:rsidRPr="00D608A2"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p>
    <w:p w14:paraId="306E6D0E" w14:textId="77777777" w:rsidR="006748F7" w:rsidRPr="00D608A2"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３</w:t>
      </w:r>
      <w:r w:rsidRPr="00D608A2">
        <w:rPr>
          <w:rFonts w:ascii="ＭＳ ゴシック" w:eastAsia="ＭＳ ゴシック" w:hAnsi="ＭＳ ゴシック" w:hint="eastAsia"/>
          <w:b/>
          <w:sz w:val="28"/>
          <w:szCs w:val="28"/>
        </w:rPr>
        <w:t>．全ての駅ホームにホームドアやホーム柵を設置すること。</w:t>
      </w:r>
    </w:p>
    <w:p w14:paraId="175A7C0B" w14:textId="77777777" w:rsidR="006748F7" w:rsidRPr="00D608A2"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p>
    <w:p w14:paraId="05557031" w14:textId="77777777" w:rsidR="006748F7" w:rsidRPr="00D608A2"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４</w:t>
      </w:r>
      <w:r w:rsidRPr="00D608A2">
        <w:rPr>
          <w:rFonts w:ascii="ＭＳ ゴシック" w:eastAsia="ＭＳ ゴシック" w:hAnsi="ＭＳ ゴシック" w:hint="eastAsia"/>
          <w:b/>
          <w:sz w:val="28"/>
          <w:szCs w:val="28"/>
        </w:rPr>
        <w:t>．全ての駅ホームに内方線付き点状ブロックを設置すること。</w:t>
      </w:r>
    </w:p>
    <w:p w14:paraId="39BDB223" w14:textId="77777777" w:rsidR="006748F7" w:rsidRPr="00D608A2"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p>
    <w:p w14:paraId="3D67B43E" w14:textId="77777777" w:rsidR="006748F7" w:rsidRPr="00D608A2"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５</w:t>
      </w:r>
      <w:r w:rsidRPr="00D608A2">
        <w:rPr>
          <w:rFonts w:ascii="ＭＳ ゴシック" w:eastAsia="ＭＳ ゴシック" w:hAnsi="ＭＳ ゴシック" w:hint="eastAsia"/>
          <w:b/>
          <w:sz w:val="28"/>
          <w:szCs w:val="28"/>
        </w:rPr>
        <w:t>．視覚障害者のホーム転落事故を防止するため、適正な駅職員を配置し、列車乗務員を含め、声掛けの徹底等、ソフト面の対策を一層強化すること。</w:t>
      </w:r>
    </w:p>
    <w:p w14:paraId="4E7A8BF5" w14:textId="77777777" w:rsidR="006748F7" w:rsidRPr="00D608A2"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p>
    <w:p w14:paraId="4E582340" w14:textId="77777777" w:rsidR="006748F7" w:rsidRPr="00D608A2"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６</w:t>
      </w:r>
      <w:r w:rsidRPr="00D608A2">
        <w:rPr>
          <w:rFonts w:ascii="ＭＳ ゴシック" w:eastAsia="ＭＳ ゴシック" w:hAnsi="ＭＳ ゴシック" w:hint="eastAsia"/>
          <w:b/>
          <w:sz w:val="28"/>
          <w:szCs w:val="28"/>
        </w:rPr>
        <w:t>．全ての駅において視覚障害者への積極的な声掛けの推進と、歩きスマホの禁止を啓発することを徹底すること。</w:t>
      </w:r>
    </w:p>
    <w:p w14:paraId="264D21A6" w14:textId="77777777" w:rsidR="006748F7" w:rsidRPr="00D608A2"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p>
    <w:p w14:paraId="78109725" w14:textId="77777777" w:rsidR="006748F7" w:rsidRPr="00D608A2"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７</w:t>
      </w:r>
      <w:r w:rsidRPr="00D608A2">
        <w:rPr>
          <w:rFonts w:ascii="ＭＳ ゴシック" w:eastAsia="ＭＳ ゴシック" w:hAnsi="ＭＳ ゴシック" w:hint="eastAsia"/>
          <w:b/>
          <w:sz w:val="28"/>
          <w:szCs w:val="28"/>
        </w:rPr>
        <w:t>．視覚障害者が鉄道無人駅のホームを安全に移動できるようにするため、安全対策を総合的に検討すること。</w:t>
      </w:r>
    </w:p>
    <w:p w14:paraId="2F836F56" w14:textId="77777777" w:rsidR="006748F7" w:rsidRPr="00D608A2"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p>
    <w:p w14:paraId="60530AAF" w14:textId="77777777" w:rsidR="006748F7" w:rsidRPr="00D608A2"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【各種交通運賃の割引等】</w:t>
      </w:r>
    </w:p>
    <w:p w14:paraId="6CCDD09C" w14:textId="77777777" w:rsidR="006748F7" w:rsidRPr="00D608A2"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p>
    <w:p w14:paraId="2EC8E63C" w14:textId="77777777" w:rsidR="006748F7" w:rsidRPr="00D608A2"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８</w:t>
      </w:r>
      <w:r w:rsidRPr="00D608A2">
        <w:rPr>
          <w:rFonts w:ascii="ＭＳ ゴシック" w:eastAsia="ＭＳ ゴシック" w:hAnsi="ＭＳ ゴシック" w:hint="eastAsia"/>
          <w:b/>
          <w:sz w:val="28"/>
          <w:szCs w:val="28"/>
        </w:rPr>
        <w:t>．障害者本人と介助者それぞれが利用できる、障害者割引に対応した交通系ＩＣカードを開発すること。</w:t>
      </w:r>
    </w:p>
    <w:p w14:paraId="6C35657C" w14:textId="77777777" w:rsidR="006748F7" w:rsidRPr="00D608A2"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p>
    <w:p w14:paraId="57833025" w14:textId="77777777" w:rsidR="006748F7" w:rsidRPr="00D608A2"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９</w:t>
      </w:r>
      <w:r w:rsidRPr="00D608A2">
        <w:rPr>
          <w:rFonts w:ascii="ＭＳ ゴシック" w:eastAsia="ＭＳ ゴシック" w:hAnsi="ＭＳ ゴシック" w:hint="eastAsia"/>
          <w:b/>
          <w:sz w:val="28"/>
          <w:szCs w:val="28"/>
        </w:rPr>
        <w:t>．有料道路では障害者手帳を提示することで、有料道路割引制度を利用できるようにすること。</w:t>
      </w:r>
    </w:p>
    <w:p w14:paraId="5EDADD12" w14:textId="7D6501AD" w:rsidR="006748F7"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p>
    <w:p w14:paraId="26FE4A47" w14:textId="04744629" w:rsidR="006748F7"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p>
    <w:p w14:paraId="7BB4477E" w14:textId="4E279A3E" w:rsidR="006748F7"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p>
    <w:p w14:paraId="605524E6" w14:textId="77777777" w:rsidR="006748F7" w:rsidRPr="00D608A2"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p>
    <w:p w14:paraId="0D5FEF62" w14:textId="77777777" w:rsidR="006748F7" w:rsidRPr="00D608A2"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lastRenderedPageBreak/>
        <w:t>【建築物のバリアフリー化】</w:t>
      </w:r>
    </w:p>
    <w:p w14:paraId="346F2F09" w14:textId="77777777" w:rsidR="006748F7" w:rsidRPr="00D608A2"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p>
    <w:p w14:paraId="286C3B19" w14:textId="77777777" w:rsidR="006748F7" w:rsidRPr="00D608A2"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１０</w:t>
      </w:r>
      <w:r w:rsidRPr="00D608A2">
        <w:rPr>
          <w:rFonts w:ascii="ＭＳ ゴシック" w:eastAsia="ＭＳ ゴシック" w:hAnsi="ＭＳ ゴシック" w:hint="eastAsia"/>
          <w:b/>
          <w:sz w:val="28"/>
          <w:szCs w:val="28"/>
        </w:rPr>
        <w:t>．道の駅や鉄道駅等のバリアフリートイレは、洋式便器横に音声案内装置を備え、視覚障害者も利用できるよう整備すること。</w:t>
      </w:r>
    </w:p>
    <w:p w14:paraId="5B23E4DA" w14:textId="77777777" w:rsidR="006748F7" w:rsidRPr="00D608A2"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p>
    <w:p w14:paraId="0B0F76EF" w14:textId="77777777" w:rsidR="006748F7" w:rsidRPr="00D608A2"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１１</w:t>
      </w:r>
      <w:r w:rsidRPr="00D608A2">
        <w:rPr>
          <w:rFonts w:ascii="ＭＳ ゴシック" w:eastAsia="ＭＳ ゴシック" w:hAnsi="ＭＳ ゴシック" w:hint="eastAsia"/>
          <w:b/>
          <w:sz w:val="28"/>
          <w:szCs w:val="28"/>
        </w:rPr>
        <w:t>．エスカレーターを歩行することの危険性について、より積極的な啓発をすること。</w:t>
      </w:r>
    </w:p>
    <w:p w14:paraId="7B86605C" w14:textId="77777777" w:rsidR="00835A51" w:rsidRPr="006748F7" w:rsidRDefault="00835A51" w:rsidP="00835A51">
      <w:pPr>
        <w:widowControl/>
        <w:snapToGrid w:val="0"/>
        <w:spacing w:line="0" w:lineRule="atLeast"/>
        <w:ind w:left="281" w:hangingChars="100" w:hanging="281"/>
        <w:rPr>
          <w:rFonts w:ascii="ＭＳ ゴシック" w:eastAsia="ＭＳ ゴシック" w:hAnsi="ＭＳ ゴシック"/>
          <w:b/>
          <w:sz w:val="28"/>
          <w:szCs w:val="28"/>
        </w:rPr>
      </w:pPr>
    </w:p>
    <w:p w14:paraId="6D2BB0D1" w14:textId="77777777" w:rsidR="00835A51" w:rsidRPr="00D608A2" w:rsidRDefault="00835A51" w:rsidP="00835A51">
      <w:pPr>
        <w:widowControl/>
        <w:snapToGrid w:val="0"/>
        <w:spacing w:line="340" w:lineRule="exact"/>
        <w:ind w:left="281" w:hangingChars="100" w:hanging="281"/>
        <w:rPr>
          <w:rFonts w:ascii="ＭＳ ゴシック" w:eastAsia="ＭＳ ゴシック" w:hAnsi="ＭＳ ゴシック"/>
          <w:b/>
          <w:sz w:val="28"/>
          <w:szCs w:val="28"/>
        </w:rPr>
        <w:sectPr w:rsidR="00835A51" w:rsidRPr="00D608A2" w:rsidSect="00125DC6">
          <w:pgSz w:w="11906" w:h="16838"/>
          <w:pgMar w:top="1418" w:right="1418" w:bottom="1418" w:left="1418" w:header="851" w:footer="992" w:gutter="0"/>
          <w:cols w:space="425"/>
          <w:docGrid w:type="lines" w:linePitch="360"/>
        </w:sectPr>
      </w:pPr>
    </w:p>
    <w:p w14:paraId="204734EF" w14:textId="02C2EB3E" w:rsidR="00835A51" w:rsidRPr="00D608A2" w:rsidRDefault="00835A51" w:rsidP="00835A51">
      <w:pPr>
        <w:overflowPunct w:val="0"/>
        <w:spacing w:line="0" w:lineRule="atLeast"/>
        <w:ind w:left="361" w:hangingChars="100" w:hanging="361"/>
        <w:jc w:val="center"/>
        <w:rPr>
          <w:rFonts w:ascii="ＭＳ ゴシック" w:eastAsia="ＭＳ ゴシック" w:hAnsi="ＭＳ ゴシック"/>
          <w:b/>
          <w:bCs/>
          <w:sz w:val="36"/>
          <w:szCs w:val="36"/>
        </w:rPr>
      </w:pPr>
      <w:r w:rsidRPr="00D608A2">
        <w:rPr>
          <w:rFonts w:ascii="ＭＳ ゴシック" w:eastAsia="ＭＳ ゴシック" w:hAnsi="ＭＳ ゴシック" w:hint="eastAsia"/>
          <w:b/>
          <w:bCs/>
          <w:sz w:val="36"/>
          <w:szCs w:val="36"/>
        </w:rPr>
        <w:lastRenderedPageBreak/>
        <w:t>０</w:t>
      </w:r>
      <w:r w:rsidR="005626C2" w:rsidRPr="00D608A2">
        <w:rPr>
          <w:rFonts w:ascii="ＭＳ ゴシック" w:eastAsia="ＭＳ ゴシック" w:hAnsi="ＭＳ ゴシック" w:hint="eastAsia"/>
          <w:b/>
          <w:bCs/>
          <w:sz w:val="36"/>
          <w:szCs w:val="36"/>
        </w:rPr>
        <w:t>６</w:t>
      </w:r>
      <w:r w:rsidRPr="00D608A2">
        <w:rPr>
          <w:rFonts w:ascii="ＭＳ ゴシック" w:eastAsia="ＭＳ ゴシック" w:hAnsi="ＭＳ ゴシック" w:hint="eastAsia"/>
          <w:b/>
          <w:bCs/>
          <w:sz w:val="36"/>
          <w:szCs w:val="36"/>
        </w:rPr>
        <w:t xml:space="preserve">　警察庁　陳情書</w:t>
      </w:r>
    </w:p>
    <w:p w14:paraId="66C68765" w14:textId="77777777" w:rsidR="00835A51" w:rsidRPr="00D608A2" w:rsidRDefault="00835A51" w:rsidP="00835A51">
      <w:pPr>
        <w:overflowPunct w:val="0"/>
        <w:spacing w:line="0" w:lineRule="atLeast"/>
        <w:ind w:left="281" w:hangingChars="100" w:hanging="281"/>
        <w:rPr>
          <w:rFonts w:ascii="ＭＳ ゴシック" w:eastAsia="ＭＳ ゴシック" w:hAnsi="ＭＳ ゴシック"/>
          <w:b/>
          <w:bCs/>
          <w:sz w:val="28"/>
          <w:szCs w:val="28"/>
        </w:rPr>
      </w:pPr>
    </w:p>
    <w:p w14:paraId="5884FC8B" w14:textId="77777777" w:rsidR="00A609CF" w:rsidRPr="00D608A2" w:rsidRDefault="00A609CF" w:rsidP="00835A51">
      <w:pPr>
        <w:widowControl/>
        <w:snapToGrid w:val="0"/>
        <w:spacing w:line="0" w:lineRule="atLeast"/>
        <w:rPr>
          <w:rFonts w:ascii="ＭＳ ゴシック" w:eastAsia="ＭＳ ゴシック" w:hAnsi="ＭＳ ゴシック"/>
          <w:b/>
          <w:sz w:val="28"/>
          <w:szCs w:val="28"/>
        </w:rPr>
      </w:pPr>
    </w:p>
    <w:p w14:paraId="6636E3A8" w14:textId="77777777" w:rsidR="006748F7" w:rsidRPr="00D608A2"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１．夜間や早朝の音響式信号機が稼働していない時間帯に、青信号を確認できる装置や、同一時間帯に動作可能な歩行時間延長信号機用小型送信機対応の音響式信号機を全国に普及させること。</w:t>
      </w:r>
    </w:p>
    <w:p w14:paraId="62C8A3DB" w14:textId="77777777" w:rsidR="006748F7" w:rsidRPr="00D608A2"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p>
    <w:p w14:paraId="4643041E" w14:textId="77777777" w:rsidR="006748F7" w:rsidRPr="00D608A2"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２．スマートフォン対応の音響式信号機を増設すること。</w:t>
      </w:r>
    </w:p>
    <w:p w14:paraId="1401BA88" w14:textId="77777777" w:rsidR="006748F7" w:rsidRPr="00D608A2"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p>
    <w:p w14:paraId="215DBFC3" w14:textId="77777777" w:rsidR="006748F7" w:rsidRPr="00D608A2"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３．歩車分離式交差点やラウンドアバウト（環状交差点）、歩行者先行の信号交差点には、音響式信号機やエスコートゾーンを付ける等の安全対策を講じること。また、高度化ＰＩＣＳ対応の信号機を導入する際は、必ず従来型の音響システムを併用すること。</w:t>
      </w:r>
    </w:p>
    <w:p w14:paraId="249252D7" w14:textId="77777777" w:rsidR="006748F7" w:rsidRPr="00D608A2"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p>
    <w:p w14:paraId="1C80C206" w14:textId="77777777" w:rsidR="006748F7" w:rsidRPr="00D608A2"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４．信号機対応のスマートフォンアプリを使用して、視覚障害者が安全に道路を横断できるよう、各地域で必要な訓練が受けられる仕組みを構築すること。</w:t>
      </w:r>
    </w:p>
    <w:p w14:paraId="49D038C4" w14:textId="77777777" w:rsidR="00835A51" w:rsidRPr="006748F7" w:rsidRDefault="00835A51" w:rsidP="00835A51">
      <w:pPr>
        <w:widowControl/>
        <w:snapToGrid w:val="0"/>
        <w:spacing w:line="0" w:lineRule="atLeast"/>
        <w:ind w:left="281" w:hangingChars="100" w:hanging="281"/>
        <w:rPr>
          <w:rFonts w:ascii="ＭＳ ゴシック" w:eastAsia="ＭＳ ゴシック" w:hAnsi="ＭＳ ゴシック"/>
          <w:b/>
          <w:sz w:val="28"/>
          <w:szCs w:val="28"/>
        </w:rPr>
      </w:pPr>
    </w:p>
    <w:p w14:paraId="541E95FD" w14:textId="77777777" w:rsidR="00835A51" w:rsidRPr="00D608A2" w:rsidRDefault="00835A51" w:rsidP="00835A51">
      <w:pPr>
        <w:widowControl/>
        <w:snapToGrid w:val="0"/>
        <w:spacing w:line="340" w:lineRule="exact"/>
        <w:ind w:left="281" w:hangingChars="100" w:hanging="281"/>
        <w:rPr>
          <w:rFonts w:ascii="ＭＳ ゴシック" w:eastAsia="ＭＳ ゴシック" w:hAnsi="ＭＳ ゴシック"/>
          <w:b/>
          <w:sz w:val="28"/>
          <w:szCs w:val="28"/>
        </w:rPr>
        <w:sectPr w:rsidR="00835A51" w:rsidRPr="00D608A2" w:rsidSect="00125DC6">
          <w:pgSz w:w="11906" w:h="16838"/>
          <w:pgMar w:top="1418" w:right="1418" w:bottom="1418" w:left="1418" w:header="851" w:footer="992" w:gutter="0"/>
          <w:cols w:space="425"/>
          <w:docGrid w:type="lines" w:linePitch="360"/>
        </w:sectPr>
      </w:pPr>
    </w:p>
    <w:p w14:paraId="71306CA9" w14:textId="77CC60D4" w:rsidR="002D4DFA" w:rsidRPr="00D608A2" w:rsidRDefault="002D4DFA" w:rsidP="002D4DFA">
      <w:pPr>
        <w:overflowPunct w:val="0"/>
        <w:spacing w:line="0" w:lineRule="atLeast"/>
        <w:ind w:left="361" w:hangingChars="100" w:hanging="361"/>
        <w:jc w:val="center"/>
        <w:rPr>
          <w:rFonts w:ascii="ＭＳ ゴシック" w:eastAsia="ＭＳ ゴシック" w:hAnsi="ＭＳ ゴシック"/>
          <w:b/>
          <w:bCs/>
          <w:sz w:val="36"/>
          <w:szCs w:val="36"/>
        </w:rPr>
      </w:pPr>
      <w:r w:rsidRPr="00D608A2">
        <w:rPr>
          <w:rFonts w:ascii="ＭＳ ゴシック" w:eastAsia="ＭＳ ゴシック" w:hAnsi="ＭＳ ゴシック" w:hint="eastAsia"/>
          <w:b/>
          <w:bCs/>
          <w:sz w:val="36"/>
          <w:szCs w:val="36"/>
        </w:rPr>
        <w:lastRenderedPageBreak/>
        <w:t>０</w:t>
      </w:r>
      <w:r w:rsidR="005626C2" w:rsidRPr="00D608A2">
        <w:rPr>
          <w:rFonts w:ascii="ＭＳ ゴシック" w:eastAsia="ＭＳ ゴシック" w:hAnsi="ＭＳ ゴシック" w:hint="eastAsia"/>
          <w:b/>
          <w:bCs/>
          <w:sz w:val="36"/>
          <w:szCs w:val="36"/>
        </w:rPr>
        <w:t>７</w:t>
      </w:r>
      <w:r w:rsidRPr="00D608A2">
        <w:rPr>
          <w:rFonts w:ascii="ＭＳ ゴシック" w:eastAsia="ＭＳ ゴシック" w:hAnsi="ＭＳ ゴシック" w:hint="eastAsia"/>
          <w:b/>
          <w:bCs/>
          <w:sz w:val="36"/>
          <w:szCs w:val="36"/>
        </w:rPr>
        <w:t xml:space="preserve">　経済産業省　陳情書</w:t>
      </w:r>
    </w:p>
    <w:p w14:paraId="69C58F25" w14:textId="1B91EF4B" w:rsidR="002D4DFA" w:rsidRPr="00D608A2" w:rsidRDefault="002D4DFA" w:rsidP="002D4DFA">
      <w:pPr>
        <w:overflowPunct w:val="0"/>
        <w:spacing w:line="0" w:lineRule="atLeast"/>
        <w:ind w:left="281" w:hangingChars="100" w:hanging="281"/>
        <w:rPr>
          <w:rFonts w:ascii="ＭＳ ゴシック" w:eastAsia="ＭＳ ゴシック" w:hAnsi="ＭＳ ゴシック"/>
          <w:b/>
          <w:bCs/>
          <w:sz w:val="28"/>
          <w:szCs w:val="28"/>
        </w:rPr>
      </w:pPr>
    </w:p>
    <w:p w14:paraId="4895DA20" w14:textId="6F345B1B" w:rsidR="006B21A9" w:rsidRPr="00D608A2" w:rsidRDefault="006B21A9" w:rsidP="002D4DFA">
      <w:pPr>
        <w:overflowPunct w:val="0"/>
        <w:spacing w:line="0" w:lineRule="atLeast"/>
        <w:ind w:left="281" w:hangingChars="100" w:hanging="281"/>
        <w:rPr>
          <w:rFonts w:ascii="ＭＳ ゴシック" w:eastAsia="ＭＳ ゴシック" w:hAnsi="ＭＳ ゴシック"/>
          <w:b/>
          <w:bCs/>
          <w:sz w:val="28"/>
          <w:szCs w:val="28"/>
        </w:rPr>
      </w:pPr>
    </w:p>
    <w:p w14:paraId="44BC02CF"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【各種機器・装備・ソフトウェア等の開発・改善・普及の促進】</w:t>
      </w:r>
    </w:p>
    <w:p w14:paraId="7BC4AA91" w14:textId="77777777" w:rsidR="006748F7" w:rsidRPr="00A2031C" w:rsidRDefault="006748F7" w:rsidP="006748F7">
      <w:pPr>
        <w:widowControl/>
        <w:snapToGrid w:val="0"/>
        <w:ind w:left="281" w:hangingChars="100" w:hanging="281"/>
        <w:rPr>
          <w:rFonts w:ascii="ＭＳ ゴシック" w:eastAsia="ＭＳ ゴシック" w:hAnsi="ＭＳ ゴシック"/>
          <w:b/>
          <w:sz w:val="28"/>
          <w:szCs w:val="28"/>
        </w:rPr>
      </w:pPr>
    </w:p>
    <w:p w14:paraId="42D0880B"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１．視覚障害者にも扱いやすい音声出力機能、拡大表示機能、ボタン等を備えたキャッシュレス端末、セルフレジ、ＡＴＭを開発するとともに、その普及を図ること。</w:t>
      </w:r>
    </w:p>
    <w:p w14:paraId="54FFE224"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7793583D"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２．どのようなタッチパネルの機器にも音声出力を手がかりに操作できる機能を装備するよう、製造者に義務付けること。</w:t>
      </w:r>
    </w:p>
    <w:p w14:paraId="6AAD2234"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0F062373"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３</w:t>
      </w:r>
      <w:r w:rsidRPr="00D608A2">
        <w:rPr>
          <w:rFonts w:ascii="ＭＳ ゴシック" w:eastAsia="ＭＳ ゴシック" w:hAnsi="ＭＳ ゴシック" w:hint="eastAsia"/>
          <w:b/>
          <w:sz w:val="28"/>
          <w:szCs w:val="28"/>
        </w:rPr>
        <w:t>．公共性の高いスマートフォンアプリを視覚障害者が活用できるようにするため、アクセシビリティの確保を各事業者に指導すること。</w:t>
      </w:r>
    </w:p>
    <w:p w14:paraId="798A9E3C" w14:textId="77777777" w:rsidR="006748F7" w:rsidRPr="00FD2C7B" w:rsidRDefault="006748F7" w:rsidP="006748F7">
      <w:pPr>
        <w:widowControl/>
        <w:snapToGrid w:val="0"/>
        <w:ind w:left="281" w:hangingChars="100" w:hanging="281"/>
        <w:rPr>
          <w:rFonts w:ascii="ＭＳ ゴシック" w:eastAsia="ＭＳ ゴシック" w:hAnsi="ＭＳ ゴシック"/>
          <w:b/>
          <w:sz w:val="28"/>
          <w:szCs w:val="28"/>
        </w:rPr>
      </w:pPr>
    </w:p>
    <w:p w14:paraId="55E54B1F"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４</w:t>
      </w:r>
      <w:r w:rsidRPr="00D608A2">
        <w:rPr>
          <w:rFonts w:ascii="ＭＳ ゴシック" w:eastAsia="ＭＳ ゴシック" w:hAnsi="ＭＳ ゴシック" w:hint="eastAsia"/>
          <w:b/>
          <w:sz w:val="28"/>
          <w:szCs w:val="28"/>
        </w:rPr>
        <w:t>．音声ガイド付き家電製品を視覚障害者が入手しやすくするため、適正な価格で購入できるよう助成を行うこと。</w:t>
      </w:r>
    </w:p>
    <w:p w14:paraId="587FD0AF" w14:textId="77777777" w:rsidR="006748F7" w:rsidRPr="00FD2C7B" w:rsidRDefault="006748F7" w:rsidP="006748F7">
      <w:pPr>
        <w:widowControl/>
        <w:snapToGrid w:val="0"/>
        <w:ind w:left="281" w:hangingChars="100" w:hanging="281"/>
        <w:rPr>
          <w:rFonts w:ascii="ＭＳ ゴシック" w:eastAsia="ＭＳ ゴシック" w:hAnsi="ＭＳ ゴシック"/>
          <w:b/>
          <w:sz w:val="28"/>
          <w:szCs w:val="28"/>
        </w:rPr>
      </w:pPr>
    </w:p>
    <w:p w14:paraId="3A759D0C"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５</w:t>
      </w:r>
      <w:r w:rsidRPr="00D608A2">
        <w:rPr>
          <w:rFonts w:ascii="ＭＳ ゴシック" w:eastAsia="ＭＳ ゴシック" w:hAnsi="ＭＳ ゴシック" w:hint="eastAsia"/>
          <w:b/>
          <w:sz w:val="28"/>
          <w:szCs w:val="28"/>
        </w:rPr>
        <w:t>．カセットテープの製造が存続するよう指導すること。</w:t>
      </w:r>
    </w:p>
    <w:p w14:paraId="4D16962C" w14:textId="77777777" w:rsidR="006748F7" w:rsidRPr="00FD2C7B" w:rsidRDefault="006748F7" w:rsidP="006748F7">
      <w:pPr>
        <w:widowControl/>
        <w:snapToGrid w:val="0"/>
        <w:ind w:left="281" w:hangingChars="100" w:hanging="281"/>
        <w:rPr>
          <w:rFonts w:ascii="ＭＳ ゴシック" w:eastAsia="ＭＳ ゴシック" w:hAnsi="ＭＳ ゴシック"/>
          <w:b/>
          <w:sz w:val="28"/>
          <w:szCs w:val="28"/>
        </w:rPr>
      </w:pPr>
    </w:p>
    <w:p w14:paraId="768BF464"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【人的サポート、啓発等】</w:t>
      </w:r>
    </w:p>
    <w:p w14:paraId="722B9B6F"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0DF6DBF3"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６</w:t>
      </w:r>
      <w:r w:rsidRPr="00D608A2">
        <w:rPr>
          <w:rFonts w:ascii="ＭＳ ゴシック" w:eastAsia="ＭＳ ゴシック" w:hAnsi="ＭＳ ゴシック" w:hint="eastAsia"/>
          <w:b/>
          <w:sz w:val="28"/>
          <w:szCs w:val="28"/>
        </w:rPr>
        <w:t>．キャッシュレス化・セルフレジ化したスーパー・コンビニ等では、視覚障害者が一人でも利用できるようにするため、支援者を配置するか、店員対応のレジを残すよう指導すること。</w:t>
      </w:r>
    </w:p>
    <w:p w14:paraId="5260BF09"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p>
    <w:p w14:paraId="648D9A3A"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７</w:t>
      </w:r>
      <w:r w:rsidRPr="00D608A2">
        <w:rPr>
          <w:rFonts w:ascii="ＭＳ ゴシック" w:eastAsia="ＭＳ ゴシック" w:hAnsi="ＭＳ ゴシック" w:hint="eastAsia"/>
          <w:b/>
          <w:sz w:val="28"/>
          <w:szCs w:val="28"/>
        </w:rPr>
        <w:t>．百貨店やスーパー、各種量販店やコンビニ等に、買い物サポーターを常駐させるよう指導すること。</w:t>
      </w:r>
    </w:p>
    <w:p w14:paraId="27629ABC" w14:textId="77777777" w:rsidR="006748F7" w:rsidRPr="00FD2C7B" w:rsidRDefault="006748F7" w:rsidP="006748F7">
      <w:pPr>
        <w:widowControl/>
        <w:snapToGrid w:val="0"/>
        <w:ind w:left="281" w:hangingChars="100" w:hanging="281"/>
        <w:rPr>
          <w:rFonts w:ascii="ＭＳ ゴシック" w:eastAsia="ＭＳ ゴシック" w:hAnsi="ＭＳ ゴシック"/>
          <w:b/>
          <w:sz w:val="28"/>
          <w:szCs w:val="28"/>
        </w:rPr>
      </w:pPr>
    </w:p>
    <w:p w14:paraId="0CD6D4D9"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８</w:t>
      </w:r>
      <w:r w:rsidRPr="00D608A2">
        <w:rPr>
          <w:rFonts w:ascii="ＭＳ ゴシック" w:eastAsia="ＭＳ ゴシック" w:hAnsi="ＭＳ ゴシック" w:hint="eastAsia"/>
          <w:b/>
          <w:sz w:val="28"/>
          <w:szCs w:val="28"/>
        </w:rPr>
        <w:t>．視覚障害者に有用なスマートフォンアプリ開発促進のために、国がコンテストを開催する等の啓発活動に取り組むこと。</w:t>
      </w:r>
    </w:p>
    <w:p w14:paraId="28B0454D" w14:textId="77777777" w:rsidR="006748F7" w:rsidRPr="00FD2C7B" w:rsidRDefault="006748F7" w:rsidP="006748F7">
      <w:pPr>
        <w:widowControl/>
        <w:snapToGrid w:val="0"/>
        <w:ind w:left="281" w:hangingChars="100" w:hanging="281"/>
        <w:rPr>
          <w:rFonts w:ascii="ＭＳ ゴシック" w:eastAsia="ＭＳ ゴシック" w:hAnsi="ＭＳ ゴシック"/>
          <w:b/>
          <w:sz w:val="28"/>
          <w:szCs w:val="28"/>
        </w:rPr>
      </w:pPr>
    </w:p>
    <w:p w14:paraId="0D5F64DB"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９</w:t>
      </w:r>
      <w:r w:rsidRPr="00D608A2">
        <w:rPr>
          <w:rFonts w:ascii="ＭＳ ゴシック" w:eastAsia="ＭＳ ゴシック" w:hAnsi="ＭＳ ゴシック" w:hint="eastAsia"/>
          <w:b/>
          <w:sz w:val="28"/>
          <w:szCs w:val="28"/>
        </w:rPr>
        <w:t>．今後ますます進むキャッシュレス社会から視覚障害者が取り残されないよう、国は、視覚障害者が利用しやすいキャッシュレスの利用方法を開発し、その普及を図ること。</w:t>
      </w:r>
    </w:p>
    <w:p w14:paraId="4BDED6C3" w14:textId="77777777" w:rsidR="00586D4D" w:rsidRPr="006748F7" w:rsidRDefault="00586D4D" w:rsidP="00D15E4E">
      <w:pPr>
        <w:widowControl/>
        <w:snapToGrid w:val="0"/>
        <w:spacing w:line="340" w:lineRule="exact"/>
        <w:rPr>
          <w:rFonts w:ascii="ＭＳ ゴシック" w:eastAsia="ＭＳ ゴシック" w:hAnsi="ＭＳ ゴシック"/>
          <w:b/>
          <w:sz w:val="28"/>
          <w:szCs w:val="28"/>
        </w:rPr>
      </w:pPr>
    </w:p>
    <w:p w14:paraId="25EF8795" w14:textId="472404F4" w:rsidR="00586D4D" w:rsidRPr="00D608A2" w:rsidRDefault="00586D4D" w:rsidP="00D15E4E">
      <w:pPr>
        <w:widowControl/>
        <w:snapToGrid w:val="0"/>
        <w:spacing w:line="340" w:lineRule="exact"/>
        <w:rPr>
          <w:rFonts w:ascii="ＭＳ ゴシック" w:eastAsia="ＭＳ ゴシック" w:hAnsi="ＭＳ ゴシック"/>
          <w:b/>
          <w:color w:val="FF0000"/>
          <w:sz w:val="28"/>
          <w:szCs w:val="28"/>
        </w:rPr>
        <w:sectPr w:rsidR="00586D4D" w:rsidRPr="00D608A2" w:rsidSect="00125DC6">
          <w:pgSz w:w="11906" w:h="16838"/>
          <w:pgMar w:top="1418" w:right="1418" w:bottom="1418" w:left="1418" w:header="851" w:footer="992" w:gutter="0"/>
          <w:cols w:space="425"/>
          <w:docGrid w:type="lines" w:linePitch="360"/>
        </w:sectPr>
      </w:pPr>
    </w:p>
    <w:p w14:paraId="07590842" w14:textId="4CAF2B12" w:rsidR="00835A51" w:rsidRPr="00D608A2" w:rsidRDefault="005626C2" w:rsidP="00835A51">
      <w:pPr>
        <w:widowControl/>
        <w:overflowPunct w:val="0"/>
        <w:spacing w:line="500" w:lineRule="exact"/>
        <w:ind w:left="361" w:hangingChars="100" w:hanging="361"/>
        <w:jc w:val="center"/>
        <w:rPr>
          <w:rFonts w:ascii="ＭＳ ゴシック" w:eastAsia="ＭＳ ゴシック" w:hAnsi="ＭＳ ゴシック"/>
          <w:b/>
          <w:bCs/>
          <w:sz w:val="36"/>
          <w:szCs w:val="36"/>
        </w:rPr>
      </w:pPr>
      <w:r w:rsidRPr="00D608A2">
        <w:rPr>
          <w:rFonts w:ascii="ＭＳ ゴシック" w:eastAsia="ＭＳ ゴシック" w:hAnsi="ＭＳ ゴシック" w:hint="eastAsia"/>
          <w:b/>
          <w:bCs/>
          <w:sz w:val="36"/>
          <w:szCs w:val="36"/>
        </w:rPr>
        <w:lastRenderedPageBreak/>
        <w:t>０８</w:t>
      </w:r>
      <w:r w:rsidR="00835A51" w:rsidRPr="00D608A2">
        <w:rPr>
          <w:rFonts w:ascii="ＭＳ ゴシック" w:eastAsia="ＭＳ ゴシック" w:hAnsi="ＭＳ ゴシック" w:hint="eastAsia"/>
          <w:b/>
          <w:bCs/>
          <w:sz w:val="36"/>
          <w:szCs w:val="36"/>
        </w:rPr>
        <w:t xml:space="preserve">　デジタル庁　陳情書</w:t>
      </w:r>
    </w:p>
    <w:p w14:paraId="7D9E7256" w14:textId="77777777" w:rsidR="00835A51" w:rsidRPr="00D608A2" w:rsidRDefault="00835A51" w:rsidP="00835A51">
      <w:pPr>
        <w:overflowPunct w:val="0"/>
        <w:spacing w:line="0" w:lineRule="atLeast"/>
        <w:ind w:left="281" w:hangingChars="100" w:hanging="281"/>
        <w:rPr>
          <w:rFonts w:ascii="ＭＳ ゴシック" w:eastAsia="ＭＳ ゴシック" w:hAnsi="ＭＳ ゴシック"/>
          <w:b/>
          <w:bCs/>
          <w:sz w:val="28"/>
          <w:szCs w:val="28"/>
        </w:rPr>
      </w:pPr>
    </w:p>
    <w:p w14:paraId="429558F2" w14:textId="513E3758" w:rsidR="00835A51" w:rsidRDefault="00835A51" w:rsidP="00835A51">
      <w:pPr>
        <w:overflowPunct w:val="0"/>
        <w:spacing w:line="0" w:lineRule="atLeast"/>
        <w:ind w:left="281" w:hangingChars="100" w:hanging="281"/>
        <w:rPr>
          <w:rFonts w:ascii="ＭＳ ゴシック" w:eastAsia="ＭＳ ゴシック" w:hAnsi="ＭＳ ゴシック"/>
          <w:b/>
          <w:bCs/>
          <w:sz w:val="28"/>
          <w:szCs w:val="28"/>
        </w:rPr>
      </w:pPr>
    </w:p>
    <w:p w14:paraId="4850F58C" w14:textId="77777777" w:rsidR="005A0D69" w:rsidRPr="005A0D69" w:rsidRDefault="005A0D69" w:rsidP="005A0D69">
      <w:pPr>
        <w:widowControl/>
        <w:snapToGrid w:val="0"/>
        <w:spacing w:line="0" w:lineRule="atLeast"/>
        <w:ind w:left="281" w:hangingChars="100" w:hanging="281"/>
        <w:rPr>
          <w:rFonts w:ascii="ＭＳ ゴシック" w:eastAsia="ＭＳ ゴシック" w:hAnsi="ＭＳ ゴシック"/>
          <w:b/>
          <w:sz w:val="28"/>
          <w:szCs w:val="28"/>
        </w:rPr>
      </w:pPr>
      <w:r w:rsidRPr="005A0D69">
        <w:rPr>
          <w:rFonts w:ascii="ＭＳ ゴシック" w:eastAsia="ＭＳ ゴシック" w:hAnsi="ＭＳ ゴシック" w:hint="eastAsia"/>
          <w:b/>
          <w:sz w:val="28"/>
          <w:szCs w:val="28"/>
        </w:rPr>
        <w:t>１．政府が進めるデジタル化については、視覚障害者のアクセシビリティにも配慮したうえでの施策を講じること。</w:t>
      </w:r>
    </w:p>
    <w:p w14:paraId="64E8CFC7" w14:textId="77777777" w:rsidR="005A0D69" w:rsidRPr="005A0D69" w:rsidRDefault="005A0D69" w:rsidP="005A0D69">
      <w:pPr>
        <w:widowControl/>
        <w:snapToGrid w:val="0"/>
        <w:spacing w:line="0" w:lineRule="atLeast"/>
        <w:ind w:left="281" w:hangingChars="100" w:hanging="281"/>
        <w:rPr>
          <w:rFonts w:ascii="ＭＳ ゴシック" w:eastAsia="ＭＳ ゴシック" w:hAnsi="ＭＳ ゴシック"/>
          <w:b/>
          <w:sz w:val="28"/>
          <w:szCs w:val="28"/>
        </w:rPr>
      </w:pPr>
    </w:p>
    <w:p w14:paraId="5277EFEA" w14:textId="77777777" w:rsidR="005A0D69" w:rsidRPr="005A0D69" w:rsidRDefault="005A0D69" w:rsidP="005A0D69">
      <w:pPr>
        <w:widowControl/>
        <w:snapToGrid w:val="0"/>
        <w:spacing w:line="0" w:lineRule="atLeast"/>
        <w:ind w:left="281" w:hangingChars="100" w:hanging="281"/>
        <w:rPr>
          <w:rFonts w:ascii="ＭＳ ゴシック" w:eastAsia="ＭＳ ゴシック" w:hAnsi="ＭＳ ゴシック"/>
          <w:b/>
          <w:sz w:val="28"/>
          <w:szCs w:val="28"/>
        </w:rPr>
      </w:pPr>
      <w:r w:rsidRPr="005A0D69">
        <w:rPr>
          <w:rFonts w:ascii="ＭＳ ゴシック" w:eastAsia="ＭＳ ゴシック" w:hAnsi="ＭＳ ゴシック" w:hint="eastAsia"/>
          <w:b/>
          <w:sz w:val="28"/>
          <w:szCs w:val="28"/>
        </w:rPr>
        <w:t>２．ネットバンキングや各種サイトへの登録の際、ワンタイムパスワードや画像認証等、画像が介在する方式において、視覚障害者が単独でも手続きを完結できるように配慮されたシステム構築を促すよう指導すること。</w:t>
      </w:r>
    </w:p>
    <w:p w14:paraId="5E3BD00E" w14:textId="77777777" w:rsidR="005A0D69" w:rsidRPr="005A0D69" w:rsidRDefault="005A0D69" w:rsidP="005A0D69">
      <w:pPr>
        <w:widowControl/>
        <w:snapToGrid w:val="0"/>
        <w:spacing w:line="0" w:lineRule="atLeast"/>
        <w:ind w:left="281" w:hangingChars="100" w:hanging="281"/>
        <w:rPr>
          <w:rFonts w:ascii="ＭＳ ゴシック" w:eastAsia="ＭＳ ゴシック" w:hAnsi="ＭＳ ゴシック"/>
          <w:b/>
          <w:sz w:val="28"/>
          <w:szCs w:val="28"/>
        </w:rPr>
      </w:pPr>
    </w:p>
    <w:p w14:paraId="65A353A7" w14:textId="37A98014" w:rsidR="00835A51" w:rsidRPr="00D608A2" w:rsidRDefault="005A0D69" w:rsidP="005A0D69">
      <w:pPr>
        <w:widowControl/>
        <w:snapToGrid w:val="0"/>
        <w:spacing w:line="0" w:lineRule="atLeast"/>
        <w:ind w:left="281" w:hangingChars="100" w:hanging="281"/>
        <w:rPr>
          <w:rFonts w:ascii="ＭＳ ゴシック" w:eastAsia="ＭＳ ゴシック" w:hAnsi="ＭＳ ゴシック"/>
          <w:b/>
          <w:sz w:val="28"/>
          <w:szCs w:val="28"/>
        </w:rPr>
      </w:pPr>
      <w:r w:rsidRPr="005A0D69">
        <w:rPr>
          <w:rFonts w:ascii="ＭＳ ゴシック" w:eastAsia="ＭＳ ゴシック" w:hAnsi="ＭＳ ゴシック" w:hint="eastAsia"/>
          <w:b/>
          <w:sz w:val="28"/>
          <w:szCs w:val="28"/>
        </w:rPr>
        <w:t>３．令和３年９月１日に創設予定のデジタル庁に、「視覚障害者ＩＣＴ社会自立推進環境整備局（仮称）」というような施策推進局を設置すること。</w:t>
      </w:r>
    </w:p>
    <w:p w14:paraId="45CD0C3A" w14:textId="77777777" w:rsidR="00835A51" w:rsidRPr="00D608A2" w:rsidRDefault="00835A51" w:rsidP="00835A51">
      <w:pPr>
        <w:widowControl/>
        <w:snapToGrid w:val="0"/>
        <w:spacing w:line="340" w:lineRule="exact"/>
        <w:ind w:left="281" w:hangingChars="100" w:hanging="281"/>
        <w:rPr>
          <w:rFonts w:ascii="ＭＳ ゴシック" w:eastAsia="ＭＳ ゴシック" w:hAnsi="ＭＳ ゴシック"/>
          <w:b/>
          <w:sz w:val="28"/>
          <w:szCs w:val="28"/>
        </w:rPr>
      </w:pPr>
    </w:p>
    <w:p w14:paraId="665AEFC0" w14:textId="77777777" w:rsidR="00835A51" w:rsidRPr="00D608A2" w:rsidRDefault="00835A51" w:rsidP="00835A51">
      <w:pPr>
        <w:widowControl/>
        <w:snapToGrid w:val="0"/>
        <w:spacing w:line="340" w:lineRule="exact"/>
        <w:ind w:left="281" w:hangingChars="100" w:hanging="281"/>
        <w:rPr>
          <w:rFonts w:ascii="ＭＳ ゴシック" w:eastAsia="ＭＳ ゴシック" w:hAnsi="ＭＳ ゴシック"/>
          <w:b/>
          <w:sz w:val="28"/>
          <w:szCs w:val="28"/>
        </w:rPr>
        <w:sectPr w:rsidR="00835A51" w:rsidRPr="00D608A2" w:rsidSect="00125DC6">
          <w:pgSz w:w="11906" w:h="16838"/>
          <w:pgMar w:top="1418" w:right="1418" w:bottom="1418" w:left="1418" w:header="851" w:footer="992" w:gutter="0"/>
          <w:cols w:space="425"/>
          <w:docGrid w:type="lines" w:linePitch="360"/>
        </w:sectPr>
      </w:pPr>
    </w:p>
    <w:p w14:paraId="51644533" w14:textId="2C91D2EA" w:rsidR="002D4DFA" w:rsidRPr="00D608A2" w:rsidRDefault="002D4DFA" w:rsidP="002D4DFA">
      <w:pPr>
        <w:widowControl/>
        <w:overflowPunct w:val="0"/>
        <w:spacing w:line="500" w:lineRule="exact"/>
        <w:ind w:left="361" w:hangingChars="100" w:hanging="361"/>
        <w:jc w:val="center"/>
        <w:rPr>
          <w:rFonts w:ascii="ＭＳ ゴシック" w:eastAsia="ＭＳ ゴシック" w:hAnsi="ＭＳ ゴシック"/>
          <w:b/>
          <w:bCs/>
          <w:sz w:val="36"/>
          <w:szCs w:val="36"/>
        </w:rPr>
      </w:pPr>
      <w:r w:rsidRPr="00D608A2">
        <w:rPr>
          <w:rFonts w:ascii="ＭＳ ゴシック" w:eastAsia="ＭＳ ゴシック" w:hAnsi="ＭＳ ゴシック" w:hint="eastAsia"/>
          <w:b/>
          <w:bCs/>
          <w:sz w:val="36"/>
          <w:szCs w:val="36"/>
        </w:rPr>
        <w:lastRenderedPageBreak/>
        <w:t>０</w:t>
      </w:r>
      <w:r w:rsidR="005626C2" w:rsidRPr="00D608A2">
        <w:rPr>
          <w:rFonts w:ascii="ＭＳ ゴシック" w:eastAsia="ＭＳ ゴシック" w:hAnsi="ＭＳ ゴシック" w:hint="eastAsia"/>
          <w:b/>
          <w:bCs/>
          <w:sz w:val="36"/>
          <w:szCs w:val="36"/>
        </w:rPr>
        <w:t>９</w:t>
      </w:r>
      <w:r w:rsidRPr="00D608A2">
        <w:rPr>
          <w:rFonts w:ascii="ＭＳ ゴシック" w:eastAsia="ＭＳ ゴシック" w:hAnsi="ＭＳ ゴシック" w:hint="eastAsia"/>
          <w:b/>
          <w:bCs/>
          <w:sz w:val="36"/>
          <w:szCs w:val="36"/>
        </w:rPr>
        <w:t xml:space="preserve">　金融庁　陳情書</w:t>
      </w:r>
    </w:p>
    <w:p w14:paraId="0EBF8BEC" w14:textId="37DDDB36" w:rsidR="002D4DFA" w:rsidRPr="00D608A2" w:rsidRDefault="002D4DFA" w:rsidP="002D4DFA">
      <w:pPr>
        <w:widowControl/>
        <w:overflowPunct w:val="0"/>
        <w:spacing w:line="0" w:lineRule="atLeast"/>
        <w:ind w:left="281" w:hangingChars="100" w:hanging="281"/>
        <w:jc w:val="left"/>
        <w:rPr>
          <w:rFonts w:ascii="ＭＳ ゴシック" w:eastAsia="ＭＳ ゴシック" w:hAnsi="ＭＳ ゴシック"/>
          <w:b/>
          <w:bCs/>
          <w:sz w:val="28"/>
          <w:szCs w:val="28"/>
        </w:rPr>
      </w:pPr>
    </w:p>
    <w:p w14:paraId="6567A0C4" w14:textId="64A77C76" w:rsidR="002D4DFA" w:rsidRPr="00D608A2" w:rsidRDefault="002D4DFA" w:rsidP="002D4DFA">
      <w:pPr>
        <w:widowControl/>
        <w:overflowPunct w:val="0"/>
        <w:spacing w:line="0" w:lineRule="atLeast"/>
        <w:ind w:left="281" w:hangingChars="100" w:hanging="281"/>
        <w:jc w:val="left"/>
        <w:rPr>
          <w:rFonts w:ascii="ＭＳ ゴシック" w:eastAsia="ＭＳ ゴシック" w:hAnsi="ＭＳ ゴシック"/>
          <w:b/>
          <w:bCs/>
          <w:sz w:val="28"/>
          <w:szCs w:val="28"/>
        </w:rPr>
      </w:pPr>
    </w:p>
    <w:p w14:paraId="47E672E8" w14:textId="77777777" w:rsidR="006748F7" w:rsidRPr="00D608A2"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１．視覚障害者に配慮したＡＴＭを導入するよう指導すること。</w:t>
      </w:r>
    </w:p>
    <w:p w14:paraId="6ED30426" w14:textId="77777777" w:rsidR="006748F7" w:rsidRPr="00D608A2"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p>
    <w:p w14:paraId="30531141" w14:textId="77777777" w:rsidR="006748F7" w:rsidRPr="00D608A2"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２．今後ますます進むキャッシュレス社会から視覚障害者が取り残されないよう、国は、視覚障害者が利用しやすいキャッシュレスの利用方法を開発し、その普及を図ること。</w:t>
      </w:r>
    </w:p>
    <w:p w14:paraId="7DC9B05E" w14:textId="77777777" w:rsidR="006748F7" w:rsidRPr="00D608A2"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p>
    <w:p w14:paraId="3D800A79" w14:textId="77777777" w:rsidR="006748F7" w:rsidRPr="00D608A2"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３．署名等を自署できない視覚障害者が保険の契約や金融機関での取引を行う場合、本人の意思を適切に確認したうえで、親族以外の第三者による署名等の代筆を認めるルールや制度を整備すること。</w:t>
      </w:r>
    </w:p>
    <w:p w14:paraId="7A405D77" w14:textId="77777777" w:rsidR="00B46C3E" w:rsidRPr="006748F7" w:rsidRDefault="00B46C3E" w:rsidP="00B46C3E">
      <w:pPr>
        <w:widowControl/>
        <w:overflowPunct w:val="0"/>
        <w:spacing w:line="0" w:lineRule="atLeast"/>
        <w:ind w:left="281" w:hangingChars="100" w:hanging="281"/>
        <w:jc w:val="left"/>
        <w:rPr>
          <w:rFonts w:ascii="ＭＳ ゴシック" w:eastAsia="ＭＳ ゴシック" w:hAnsi="ＭＳ ゴシック"/>
          <w:b/>
          <w:bCs/>
          <w:sz w:val="28"/>
          <w:szCs w:val="28"/>
        </w:rPr>
      </w:pPr>
    </w:p>
    <w:p w14:paraId="085E9E87" w14:textId="77777777" w:rsidR="002E5691" w:rsidRPr="00D608A2" w:rsidRDefault="002E5691" w:rsidP="002D4DFA">
      <w:pPr>
        <w:widowControl/>
        <w:overflowPunct w:val="0"/>
        <w:spacing w:line="0" w:lineRule="atLeast"/>
        <w:ind w:left="281" w:hangingChars="100" w:hanging="281"/>
        <w:jc w:val="left"/>
        <w:rPr>
          <w:rFonts w:ascii="ＭＳ ゴシック" w:eastAsia="ＭＳ ゴシック" w:hAnsi="ＭＳ ゴシック"/>
          <w:b/>
          <w:bCs/>
          <w:sz w:val="28"/>
          <w:szCs w:val="28"/>
        </w:rPr>
      </w:pPr>
    </w:p>
    <w:p w14:paraId="7F80B154" w14:textId="77777777" w:rsidR="002D4DFA" w:rsidRPr="00D608A2" w:rsidRDefault="002D4DFA" w:rsidP="002727AF">
      <w:pPr>
        <w:widowControl/>
        <w:snapToGrid w:val="0"/>
        <w:spacing w:line="340" w:lineRule="exact"/>
        <w:ind w:left="281" w:hangingChars="100" w:hanging="281"/>
        <w:rPr>
          <w:rFonts w:ascii="ＭＳ ゴシック" w:eastAsia="ＭＳ ゴシック" w:hAnsi="ＭＳ ゴシック"/>
          <w:b/>
          <w:sz w:val="28"/>
          <w:szCs w:val="28"/>
        </w:rPr>
        <w:sectPr w:rsidR="002D4DFA" w:rsidRPr="00D608A2" w:rsidSect="00125DC6">
          <w:pgSz w:w="11906" w:h="16838"/>
          <w:pgMar w:top="1418" w:right="1418" w:bottom="1418" w:left="1418" w:header="851" w:footer="992" w:gutter="0"/>
          <w:cols w:space="425"/>
          <w:docGrid w:type="lines" w:linePitch="360"/>
        </w:sectPr>
      </w:pPr>
    </w:p>
    <w:p w14:paraId="3C13D2C3" w14:textId="76D8B645" w:rsidR="00835A51" w:rsidRPr="00D608A2" w:rsidRDefault="00835A51" w:rsidP="00835A51">
      <w:pPr>
        <w:widowControl/>
        <w:overflowPunct w:val="0"/>
        <w:spacing w:line="500" w:lineRule="exact"/>
        <w:ind w:left="361" w:hangingChars="100" w:hanging="361"/>
        <w:jc w:val="center"/>
        <w:rPr>
          <w:rFonts w:ascii="ＭＳ ゴシック" w:eastAsia="ＭＳ ゴシック" w:hAnsi="ＭＳ ゴシック"/>
          <w:b/>
          <w:bCs/>
          <w:sz w:val="36"/>
          <w:szCs w:val="36"/>
        </w:rPr>
      </w:pPr>
      <w:r w:rsidRPr="00D608A2">
        <w:rPr>
          <w:rFonts w:ascii="ＭＳ ゴシック" w:eastAsia="ＭＳ ゴシック" w:hAnsi="ＭＳ ゴシック" w:hint="eastAsia"/>
          <w:b/>
          <w:bCs/>
          <w:sz w:val="36"/>
          <w:szCs w:val="36"/>
        </w:rPr>
        <w:lastRenderedPageBreak/>
        <w:t>１</w:t>
      </w:r>
      <w:r w:rsidR="005626C2" w:rsidRPr="00D608A2">
        <w:rPr>
          <w:rFonts w:ascii="ＭＳ ゴシック" w:eastAsia="ＭＳ ゴシック" w:hAnsi="ＭＳ ゴシック" w:hint="eastAsia"/>
          <w:b/>
          <w:bCs/>
          <w:sz w:val="36"/>
          <w:szCs w:val="36"/>
        </w:rPr>
        <w:t>０</w:t>
      </w:r>
      <w:r w:rsidRPr="00D608A2">
        <w:rPr>
          <w:rFonts w:ascii="ＭＳ ゴシック" w:eastAsia="ＭＳ ゴシック" w:hAnsi="ＭＳ ゴシック" w:hint="eastAsia"/>
          <w:b/>
          <w:bCs/>
          <w:sz w:val="36"/>
          <w:szCs w:val="36"/>
        </w:rPr>
        <w:t xml:space="preserve">　消費者庁　陳情書</w:t>
      </w:r>
    </w:p>
    <w:p w14:paraId="5F89612C" w14:textId="77777777" w:rsidR="00835A51" w:rsidRPr="00D608A2" w:rsidRDefault="00835A51" w:rsidP="00835A51">
      <w:pPr>
        <w:overflowPunct w:val="0"/>
        <w:spacing w:line="0" w:lineRule="atLeast"/>
        <w:ind w:left="281" w:hangingChars="100" w:hanging="281"/>
        <w:rPr>
          <w:rFonts w:ascii="ＭＳ ゴシック" w:eastAsia="ＭＳ ゴシック" w:hAnsi="ＭＳ ゴシック"/>
          <w:b/>
          <w:bCs/>
          <w:sz w:val="28"/>
          <w:szCs w:val="28"/>
        </w:rPr>
      </w:pPr>
    </w:p>
    <w:p w14:paraId="3461C920" w14:textId="77777777" w:rsidR="00835A51" w:rsidRPr="00D608A2" w:rsidRDefault="00835A51" w:rsidP="00835A51">
      <w:pPr>
        <w:widowControl/>
        <w:snapToGrid w:val="0"/>
        <w:spacing w:line="0" w:lineRule="atLeast"/>
        <w:ind w:left="281" w:hangingChars="100" w:hanging="281"/>
        <w:rPr>
          <w:rFonts w:ascii="ＭＳ ゴシック" w:eastAsia="ＭＳ ゴシック" w:hAnsi="ＭＳ ゴシック"/>
          <w:b/>
          <w:sz w:val="28"/>
          <w:szCs w:val="28"/>
        </w:rPr>
      </w:pPr>
    </w:p>
    <w:p w14:paraId="7EC4D0EF" w14:textId="77777777" w:rsidR="006748F7"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視覚障害者を含めた消費者の食の安全・安心を守るために、食品のパッケージに記載されている情報をＱＲコードまたはその他の方法で読み取りができるようにすること。その際、ＱＲコードの位置は、触ってわかるようにすること。</w:t>
      </w:r>
    </w:p>
    <w:p w14:paraId="5590C72A" w14:textId="77777777" w:rsidR="00835A51" w:rsidRPr="006748F7" w:rsidRDefault="00835A51" w:rsidP="00835A51">
      <w:pPr>
        <w:widowControl/>
        <w:snapToGrid w:val="0"/>
        <w:spacing w:line="0" w:lineRule="atLeast"/>
        <w:ind w:left="281" w:hangingChars="100" w:hanging="281"/>
        <w:rPr>
          <w:rFonts w:ascii="ＭＳ ゴシック" w:eastAsia="ＭＳ ゴシック" w:hAnsi="ＭＳ ゴシック"/>
          <w:b/>
          <w:sz w:val="28"/>
          <w:szCs w:val="28"/>
        </w:rPr>
      </w:pPr>
    </w:p>
    <w:p w14:paraId="2E3574E5" w14:textId="77777777" w:rsidR="00835A51" w:rsidRPr="00D608A2" w:rsidRDefault="00835A51" w:rsidP="00835A51">
      <w:pPr>
        <w:widowControl/>
        <w:snapToGrid w:val="0"/>
        <w:spacing w:line="0" w:lineRule="atLeast"/>
        <w:ind w:left="281" w:hangingChars="100" w:hanging="281"/>
        <w:rPr>
          <w:rFonts w:ascii="ＭＳ ゴシック" w:eastAsia="ＭＳ ゴシック" w:hAnsi="ＭＳ ゴシック"/>
          <w:b/>
          <w:sz w:val="28"/>
          <w:szCs w:val="28"/>
        </w:rPr>
      </w:pPr>
    </w:p>
    <w:p w14:paraId="53D2387A" w14:textId="77777777" w:rsidR="00835A51" w:rsidRPr="00D608A2" w:rsidRDefault="00835A51" w:rsidP="00835A51">
      <w:pPr>
        <w:widowControl/>
        <w:snapToGrid w:val="0"/>
        <w:spacing w:line="340" w:lineRule="exact"/>
        <w:ind w:left="281" w:hangingChars="100" w:hanging="281"/>
        <w:rPr>
          <w:rFonts w:ascii="ＭＳ ゴシック" w:eastAsia="ＭＳ ゴシック" w:hAnsi="ＭＳ ゴシック"/>
          <w:b/>
          <w:sz w:val="28"/>
          <w:szCs w:val="28"/>
        </w:rPr>
        <w:sectPr w:rsidR="00835A51" w:rsidRPr="00D608A2" w:rsidSect="00125DC6">
          <w:pgSz w:w="11906" w:h="16838"/>
          <w:pgMar w:top="1418" w:right="1418" w:bottom="1418" w:left="1418" w:header="851" w:footer="992" w:gutter="0"/>
          <w:cols w:space="425"/>
          <w:docGrid w:type="lines" w:linePitch="360"/>
        </w:sectPr>
      </w:pPr>
    </w:p>
    <w:p w14:paraId="5A911029" w14:textId="2F727D95" w:rsidR="00835A51" w:rsidRPr="00D608A2" w:rsidRDefault="00835A51" w:rsidP="00835A51">
      <w:pPr>
        <w:widowControl/>
        <w:overflowPunct w:val="0"/>
        <w:spacing w:line="500" w:lineRule="exact"/>
        <w:ind w:left="361" w:hangingChars="100" w:hanging="361"/>
        <w:jc w:val="center"/>
        <w:rPr>
          <w:rFonts w:ascii="ＭＳ ゴシック" w:eastAsia="ＭＳ ゴシック" w:hAnsi="ＭＳ ゴシック"/>
          <w:b/>
          <w:bCs/>
          <w:sz w:val="36"/>
          <w:szCs w:val="36"/>
        </w:rPr>
      </w:pPr>
      <w:r w:rsidRPr="00D608A2">
        <w:rPr>
          <w:rFonts w:ascii="ＭＳ ゴシック" w:eastAsia="ＭＳ ゴシック" w:hAnsi="ＭＳ ゴシック" w:hint="eastAsia"/>
          <w:b/>
          <w:bCs/>
          <w:sz w:val="36"/>
          <w:szCs w:val="36"/>
        </w:rPr>
        <w:lastRenderedPageBreak/>
        <w:t>１</w:t>
      </w:r>
      <w:r w:rsidR="005626C2" w:rsidRPr="00D608A2">
        <w:rPr>
          <w:rFonts w:ascii="ＭＳ ゴシック" w:eastAsia="ＭＳ ゴシック" w:hAnsi="ＭＳ ゴシック" w:hint="eastAsia"/>
          <w:b/>
          <w:bCs/>
          <w:sz w:val="36"/>
          <w:szCs w:val="36"/>
        </w:rPr>
        <w:t>１</w:t>
      </w:r>
      <w:r w:rsidRPr="00D608A2">
        <w:rPr>
          <w:rFonts w:ascii="ＭＳ ゴシック" w:eastAsia="ＭＳ ゴシック" w:hAnsi="ＭＳ ゴシック" w:hint="eastAsia"/>
          <w:b/>
          <w:bCs/>
          <w:sz w:val="36"/>
          <w:szCs w:val="36"/>
        </w:rPr>
        <w:t xml:space="preserve">　内閣府　陳情書</w:t>
      </w:r>
    </w:p>
    <w:p w14:paraId="0A25CB37" w14:textId="77777777" w:rsidR="00835A51" w:rsidRPr="00D608A2" w:rsidRDefault="00835A51" w:rsidP="00835A51">
      <w:pPr>
        <w:overflowPunct w:val="0"/>
        <w:spacing w:line="0" w:lineRule="atLeast"/>
        <w:ind w:left="281" w:hangingChars="100" w:hanging="281"/>
        <w:rPr>
          <w:rFonts w:ascii="ＭＳ ゴシック" w:eastAsia="ＭＳ ゴシック" w:hAnsi="ＭＳ ゴシック"/>
          <w:b/>
          <w:bCs/>
          <w:sz w:val="28"/>
          <w:szCs w:val="28"/>
        </w:rPr>
      </w:pPr>
    </w:p>
    <w:p w14:paraId="66F1BA0C" w14:textId="77777777" w:rsidR="00835A51" w:rsidRPr="00D608A2" w:rsidRDefault="00835A51" w:rsidP="00835A51">
      <w:pPr>
        <w:overflowPunct w:val="0"/>
        <w:spacing w:line="0" w:lineRule="atLeast"/>
        <w:ind w:left="281" w:hangingChars="100" w:hanging="281"/>
        <w:rPr>
          <w:rFonts w:ascii="ＭＳ ゴシック" w:eastAsia="ＭＳ ゴシック" w:hAnsi="ＭＳ ゴシック"/>
          <w:b/>
          <w:bCs/>
          <w:sz w:val="28"/>
          <w:szCs w:val="28"/>
        </w:rPr>
      </w:pPr>
    </w:p>
    <w:p w14:paraId="7C3B6621" w14:textId="77777777" w:rsidR="006748F7" w:rsidRPr="00D608A2"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１．国が点字を文字として公的に位置付けること。</w:t>
      </w:r>
    </w:p>
    <w:p w14:paraId="0DC9F421" w14:textId="77777777" w:rsidR="006748F7" w:rsidRPr="00D608A2" w:rsidRDefault="006748F7" w:rsidP="006748F7">
      <w:pPr>
        <w:overflowPunct w:val="0"/>
        <w:spacing w:line="0" w:lineRule="atLeast"/>
        <w:ind w:left="281" w:hangingChars="100" w:hanging="281"/>
        <w:rPr>
          <w:rFonts w:ascii="ＭＳ ゴシック" w:eastAsia="ＭＳ ゴシック" w:hAnsi="ＭＳ ゴシック"/>
          <w:b/>
          <w:bCs/>
          <w:sz w:val="28"/>
          <w:szCs w:val="28"/>
        </w:rPr>
      </w:pPr>
    </w:p>
    <w:p w14:paraId="17A75E72" w14:textId="77777777" w:rsidR="006748F7"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２．行政機関から出される文書は、点字、拡大文字、メール等で送付するとともに、封筒に点字を付記するようにすること。</w:t>
      </w:r>
    </w:p>
    <w:p w14:paraId="0ADF07B2" w14:textId="77777777" w:rsidR="006748F7" w:rsidRPr="000F7596"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p>
    <w:p w14:paraId="2936E7B2" w14:textId="77777777" w:rsidR="006748F7" w:rsidRPr="000F7596"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r w:rsidRPr="000F7596">
        <w:rPr>
          <w:rFonts w:ascii="ＭＳ ゴシック" w:eastAsia="ＭＳ ゴシック" w:hAnsi="ＭＳ ゴシック" w:hint="eastAsia"/>
          <w:b/>
          <w:sz w:val="28"/>
          <w:szCs w:val="28"/>
        </w:rPr>
        <w:t>３．飲食店において、誰にでも見やすい文字サイズのメニューや点字のメニューを装備するよう各事業者に指導すること。</w:t>
      </w:r>
    </w:p>
    <w:p w14:paraId="3A635BB3" w14:textId="77777777" w:rsidR="006748F7" w:rsidRPr="000F7596"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p>
    <w:p w14:paraId="10C1B92C" w14:textId="77777777" w:rsidR="006748F7" w:rsidRPr="000F7596" w:rsidRDefault="006748F7" w:rsidP="006748F7">
      <w:pPr>
        <w:widowControl/>
        <w:snapToGrid w:val="0"/>
        <w:spacing w:line="0" w:lineRule="atLeast"/>
        <w:ind w:left="281" w:hangingChars="100" w:hanging="281"/>
      </w:pPr>
      <w:r>
        <w:rPr>
          <w:rFonts w:ascii="ＭＳ ゴシック" w:eastAsia="ＭＳ ゴシック" w:hAnsi="ＭＳ ゴシック" w:hint="eastAsia"/>
          <w:b/>
          <w:sz w:val="28"/>
          <w:szCs w:val="28"/>
        </w:rPr>
        <w:t>４</w:t>
      </w:r>
      <w:r w:rsidRPr="000F7596">
        <w:rPr>
          <w:rFonts w:ascii="ＭＳ ゴシック" w:eastAsia="ＭＳ ゴシック" w:hAnsi="ＭＳ ゴシック" w:hint="eastAsia"/>
          <w:b/>
          <w:sz w:val="28"/>
          <w:szCs w:val="28"/>
        </w:rPr>
        <w:t>．タッチパネルでの注文システムを導入している飲食店において、店員を通した注文も可能にするよう指導すること。</w:t>
      </w:r>
    </w:p>
    <w:p w14:paraId="7B302072" w14:textId="77777777" w:rsidR="00835A51" w:rsidRPr="006748F7" w:rsidRDefault="00835A51" w:rsidP="00835A51">
      <w:pPr>
        <w:overflowPunct w:val="0"/>
        <w:spacing w:line="0" w:lineRule="atLeast"/>
        <w:ind w:left="281" w:hangingChars="100" w:hanging="281"/>
        <w:rPr>
          <w:rFonts w:ascii="ＭＳ ゴシック" w:eastAsia="ＭＳ ゴシック" w:hAnsi="ＭＳ ゴシック"/>
          <w:b/>
          <w:bCs/>
          <w:sz w:val="28"/>
          <w:szCs w:val="28"/>
        </w:rPr>
      </w:pPr>
    </w:p>
    <w:p w14:paraId="0059B15A" w14:textId="77777777" w:rsidR="00835A51" w:rsidRPr="00D608A2" w:rsidRDefault="00835A51" w:rsidP="00835A51">
      <w:pPr>
        <w:widowControl/>
        <w:snapToGrid w:val="0"/>
        <w:spacing w:line="340" w:lineRule="exact"/>
        <w:ind w:left="281" w:hangingChars="100" w:hanging="281"/>
        <w:rPr>
          <w:rFonts w:ascii="ＭＳ ゴシック" w:eastAsia="ＭＳ ゴシック" w:hAnsi="ＭＳ ゴシック"/>
          <w:b/>
          <w:sz w:val="28"/>
          <w:szCs w:val="28"/>
        </w:rPr>
        <w:sectPr w:rsidR="00835A51" w:rsidRPr="00D608A2" w:rsidSect="00125DC6">
          <w:pgSz w:w="11906" w:h="16838"/>
          <w:pgMar w:top="1418" w:right="1418" w:bottom="1418" w:left="1418" w:header="851" w:footer="992" w:gutter="0"/>
          <w:cols w:space="425"/>
          <w:docGrid w:type="lines" w:linePitch="360"/>
        </w:sectPr>
      </w:pPr>
    </w:p>
    <w:p w14:paraId="40EAC066" w14:textId="17847E7D" w:rsidR="002D4DFA" w:rsidRPr="00D608A2" w:rsidRDefault="005626C2" w:rsidP="002D4DFA">
      <w:pPr>
        <w:overflowPunct w:val="0"/>
        <w:spacing w:line="0" w:lineRule="atLeast"/>
        <w:ind w:left="361" w:hangingChars="100" w:hanging="361"/>
        <w:jc w:val="center"/>
        <w:rPr>
          <w:rFonts w:ascii="ＭＳ ゴシック" w:eastAsia="ＭＳ ゴシック" w:hAnsi="ＭＳ ゴシック"/>
          <w:b/>
          <w:bCs/>
          <w:sz w:val="36"/>
          <w:szCs w:val="36"/>
        </w:rPr>
      </w:pPr>
      <w:r w:rsidRPr="00D608A2">
        <w:rPr>
          <w:rFonts w:ascii="ＭＳ ゴシック" w:eastAsia="ＭＳ ゴシック" w:hAnsi="ＭＳ ゴシック" w:hint="eastAsia"/>
          <w:b/>
          <w:bCs/>
          <w:sz w:val="36"/>
          <w:szCs w:val="36"/>
        </w:rPr>
        <w:lastRenderedPageBreak/>
        <w:t>１２</w:t>
      </w:r>
      <w:r w:rsidR="002D4DFA" w:rsidRPr="00D608A2">
        <w:rPr>
          <w:rFonts w:ascii="ＭＳ ゴシック" w:eastAsia="ＭＳ ゴシック" w:hAnsi="ＭＳ ゴシック" w:hint="eastAsia"/>
          <w:b/>
          <w:bCs/>
          <w:sz w:val="36"/>
          <w:szCs w:val="36"/>
        </w:rPr>
        <w:t xml:space="preserve">　総務省　陳情書</w:t>
      </w:r>
    </w:p>
    <w:p w14:paraId="08E3E0A6" w14:textId="1BEC284D" w:rsidR="002D4DFA" w:rsidRPr="00D608A2" w:rsidRDefault="002D4DFA" w:rsidP="002D4DFA">
      <w:pPr>
        <w:overflowPunct w:val="0"/>
        <w:spacing w:line="0" w:lineRule="atLeast"/>
        <w:ind w:left="281" w:hangingChars="100" w:hanging="281"/>
        <w:rPr>
          <w:rFonts w:ascii="ＭＳ ゴシック" w:eastAsia="ＭＳ ゴシック" w:hAnsi="ＭＳ ゴシック"/>
          <w:b/>
          <w:bCs/>
          <w:sz w:val="28"/>
          <w:szCs w:val="28"/>
        </w:rPr>
      </w:pPr>
    </w:p>
    <w:p w14:paraId="4DD2E37E" w14:textId="77777777" w:rsidR="006B21A9" w:rsidRPr="00D608A2" w:rsidRDefault="006B21A9" w:rsidP="002D4DFA">
      <w:pPr>
        <w:overflowPunct w:val="0"/>
        <w:spacing w:line="0" w:lineRule="atLeast"/>
        <w:ind w:left="281" w:hangingChars="100" w:hanging="281"/>
        <w:rPr>
          <w:rFonts w:ascii="ＭＳ ゴシック" w:eastAsia="ＭＳ ゴシック" w:hAnsi="ＭＳ ゴシック"/>
          <w:b/>
          <w:bCs/>
          <w:sz w:val="28"/>
          <w:szCs w:val="28"/>
        </w:rPr>
      </w:pPr>
    </w:p>
    <w:p w14:paraId="620F5D29" w14:textId="77777777" w:rsidR="006748F7"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１．テレビの字幕の完全副音声化と視覚障害者向け解説放送の充実を図り、緊急放送や外国語の字幕や各種テロップを拡大字幕と音声とともに放送すること。</w:t>
      </w:r>
    </w:p>
    <w:p w14:paraId="0275E2C9" w14:textId="77777777" w:rsidR="006748F7"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p>
    <w:p w14:paraId="7F89FA47" w14:textId="77777777" w:rsidR="006748F7"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２．国及び自治体の首長、議員選挙においては、関係主管選挙管理委員会の責任において、視覚障害を有する有権者に対して、点字、録音、拡大文字版の選挙公報の発行を義務付けること。</w:t>
      </w:r>
    </w:p>
    <w:p w14:paraId="6B537E03" w14:textId="77777777" w:rsidR="006748F7"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p>
    <w:p w14:paraId="7D16328C" w14:textId="77777777" w:rsidR="006748F7"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３．地方自治体から出される文書は、点字、拡大文字、メール等で送付するとともに、封筒に点字を付記するよう指導すること。</w:t>
      </w:r>
    </w:p>
    <w:p w14:paraId="579E0FA2" w14:textId="77777777" w:rsidR="006748F7"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p>
    <w:p w14:paraId="65CA8D8B" w14:textId="77777777" w:rsidR="006748F7"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４．マイナンバーカードに付記する点字は正しく記載されるよう、各地方自治体に指導すること。</w:t>
      </w:r>
    </w:p>
    <w:p w14:paraId="26A50994" w14:textId="77777777" w:rsidR="006748F7"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p>
    <w:p w14:paraId="246D44D0" w14:textId="77777777" w:rsidR="006748F7" w:rsidRPr="00D608A2" w:rsidRDefault="006748F7" w:rsidP="006748F7">
      <w:pPr>
        <w:widowControl/>
        <w:snapToGrid w:val="0"/>
        <w:ind w:left="281" w:hangingChars="100" w:hanging="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５</w:t>
      </w:r>
      <w:r w:rsidRPr="00D608A2">
        <w:rPr>
          <w:rFonts w:ascii="ＭＳ ゴシック" w:eastAsia="ＭＳ ゴシック" w:hAnsi="ＭＳ ゴシック" w:hint="eastAsia"/>
          <w:b/>
          <w:sz w:val="28"/>
          <w:szCs w:val="28"/>
        </w:rPr>
        <w:t>．スマートフォン等の新たな情報端末を視覚障害者も容易に活用できるようにするため、研修機会の充実及び指導体制の確立を含めた施策を講ずること。なお、指導員の養成は、視覚障害当事者団体等において実施する制度を確立すべきである。</w:t>
      </w:r>
    </w:p>
    <w:p w14:paraId="00FEE7D9" w14:textId="77777777" w:rsidR="00FD6AF2" w:rsidRPr="006748F7" w:rsidRDefault="00FD6AF2" w:rsidP="00FD6AF2">
      <w:pPr>
        <w:widowControl/>
        <w:snapToGrid w:val="0"/>
        <w:spacing w:line="0" w:lineRule="atLeast"/>
        <w:ind w:left="281" w:hangingChars="100" w:hanging="281"/>
        <w:rPr>
          <w:rFonts w:ascii="ＭＳ ゴシック" w:eastAsia="ＭＳ ゴシック" w:hAnsi="ＭＳ ゴシック"/>
          <w:b/>
          <w:sz w:val="28"/>
          <w:szCs w:val="28"/>
        </w:rPr>
      </w:pPr>
    </w:p>
    <w:p w14:paraId="292E00BF" w14:textId="77777777" w:rsidR="002D4DFA" w:rsidRPr="00D608A2" w:rsidRDefault="002D4DFA" w:rsidP="002D4DFA">
      <w:pPr>
        <w:overflowPunct w:val="0"/>
        <w:spacing w:line="0" w:lineRule="atLeast"/>
        <w:ind w:left="281" w:hangingChars="100" w:hanging="281"/>
        <w:rPr>
          <w:rFonts w:ascii="ＭＳ ゴシック" w:eastAsia="ＭＳ ゴシック" w:hAnsi="ＭＳ ゴシック"/>
          <w:b/>
          <w:bCs/>
          <w:sz w:val="28"/>
          <w:szCs w:val="28"/>
        </w:rPr>
      </w:pPr>
    </w:p>
    <w:p w14:paraId="539F57D0" w14:textId="77777777" w:rsidR="002D4DFA" w:rsidRPr="00D608A2" w:rsidRDefault="002D4DFA" w:rsidP="002727AF">
      <w:pPr>
        <w:widowControl/>
        <w:snapToGrid w:val="0"/>
        <w:spacing w:line="340" w:lineRule="exact"/>
        <w:ind w:left="281" w:hangingChars="100" w:hanging="281"/>
        <w:rPr>
          <w:rFonts w:ascii="ＭＳ ゴシック" w:eastAsia="ＭＳ ゴシック" w:hAnsi="ＭＳ ゴシック"/>
          <w:b/>
          <w:sz w:val="28"/>
          <w:szCs w:val="28"/>
        </w:rPr>
        <w:sectPr w:rsidR="002D4DFA" w:rsidRPr="00D608A2" w:rsidSect="00125DC6">
          <w:pgSz w:w="11906" w:h="16838"/>
          <w:pgMar w:top="1418" w:right="1418" w:bottom="1418" w:left="1418" w:header="851" w:footer="992" w:gutter="0"/>
          <w:cols w:space="425"/>
          <w:docGrid w:type="lines" w:linePitch="360"/>
        </w:sectPr>
      </w:pPr>
    </w:p>
    <w:p w14:paraId="656796F7" w14:textId="0AA32211" w:rsidR="002D4DFA" w:rsidRPr="00D608A2" w:rsidRDefault="002D4DFA" w:rsidP="002D4DFA">
      <w:pPr>
        <w:overflowPunct w:val="0"/>
        <w:spacing w:line="0" w:lineRule="atLeast"/>
        <w:ind w:left="361" w:hangingChars="100" w:hanging="361"/>
        <w:jc w:val="center"/>
        <w:rPr>
          <w:rFonts w:ascii="ＭＳ ゴシック" w:eastAsia="ＭＳ ゴシック" w:hAnsi="ＭＳ ゴシック"/>
          <w:b/>
          <w:bCs/>
          <w:sz w:val="36"/>
          <w:szCs w:val="36"/>
        </w:rPr>
      </w:pPr>
      <w:bookmarkStart w:id="3" w:name="_Hlk45193105"/>
      <w:r w:rsidRPr="00D608A2">
        <w:rPr>
          <w:rFonts w:ascii="ＭＳ ゴシック" w:eastAsia="ＭＳ ゴシック" w:hAnsi="ＭＳ ゴシック" w:hint="eastAsia"/>
          <w:b/>
          <w:bCs/>
          <w:sz w:val="36"/>
          <w:szCs w:val="36"/>
        </w:rPr>
        <w:lastRenderedPageBreak/>
        <w:t>１</w:t>
      </w:r>
      <w:r w:rsidR="00C07E8A" w:rsidRPr="00D608A2">
        <w:rPr>
          <w:rFonts w:ascii="ＭＳ ゴシック" w:eastAsia="ＭＳ ゴシック" w:hAnsi="ＭＳ ゴシック" w:hint="eastAsia"/>
          <w:b/>
          <w:bCs/>
          <w:sz w:val="36"/>
          <w:szCs w:val="36"/>
        </w:rPr>
        <w:t>３</w:t>
      </w:r>
      <w:r w:rsidRPr="00D608A2">
        <w:rPr>
          <w:rFonts w:ascii="ＭＳ ゴシック" w:eastAsia="ＭＳ ゴシック" w:hAnsi="ＭＳ ゴシック" w:hint="eastAsia"/>
          <w:b/>
          <w:bCs/>
          <w:sz w:val="36"/>
          <w:szCs w:val="36"/>
        </w:rPr>
        <w:t xml:space="preserve">　日本放送協会　陳情書</w:t>
      </w:r>
    </w:p>
    <w:bookmarkEnd w:id="3"/>
    <w:p w14:paraId="521763E3" w14:textId="77777777" w:rsidR="002D4DFA" w:rsidRPr="00D608A2" w:rsidRDefault="002D4DFA" w:rsidP="002D4DFA">
      <w:pPr>
        <w:overflowPunct w:val="0"/>
        <w:spacing w:line="0" w:lineRule="atLeast"/>
        <w:ind w:left="281" w:hangingChars="100" w:hanging="281"/>
        <w:rPr>
          <w:rFonts w:ascii="ＭＳ ゴシック" w:eastAsia="ＭＳ ゴシック" w:hAnsi="ＭＳ ゴシック"/>
          <w:b/>
          <w:bCs/>
          <w:sz w:val="28"/>
          <w:szCs w:val="28"/>
        </w:rPr>
      </w:pPr>
    </w:p>
    <w:p w14:paraId="6CE0D5DD" w14:textId="77777777" w:rsidR="006B21A9" w:rsidRPr="00D608A2" w:rsidRDefault="006B21A9" w:rsidP="006B21A9">
      <w:pPr>
        <w:widowControl/>
        <w:snapToGrid w:val="0"/>
        <w:spacing w:line="0" w:lineRule="atLeast"/>
        <w:ind w:left="281" w:hangingChars="100" w:hanging="281"/>
        <w:rPr>
          <w:rFonts w:ascii="ＭＳ ゴシック" w:eastAsia="ＭＳ ゴシック" w:hAnsi="ＭＳ ゴシック"/>
          <w:b/>
          <w:sz w:val="28"/>
          <w:szCs w:val="28"/>
        </w:rPr>
      </w:pPr>
    </w:p>
    <w:p w14:paraId="7842619C" w14:textId="77777777" w:rsidR="006748F7" w:rsidRPr="00D608A2"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１．テレビの字幕の完全副音声化と視覚障害者向け解説放送の充実を図り、緊急放送や外国語の字幕や各種テロップを拡大字幕と音声とともに放送すること。</w:t>
      </w:r>
    </w:p>
    <w:p w14:paraId="25A78D64" w14:textId="77777777" w:rsidR="006748F7" w:rsidRPr="00D608A2"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p>
    <w:p w14:paraId="27E80893" w14:textId="77777777" w:rsidR="006748F7" w:rsidRPr="00D608A2" w:rsidRDefault="006748F7" w:rsidP="006748F7">
      <w:pPr>
        <w:widowControl/>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２．スポーツ中継や紅白歌合戦等において、テレビ・ラジオが同時中継される際には、テレビの副音声でラジオの音声を流すこと。</w:t>
      </w:r>
    </w:p>
    <w:p w14:paraId="0B9DC1AD" w14:textId="77777777" w:rsidR="006748F7" w:rsidRPr="00D608A2" w:rsidRDefault="006748F7" w:rsidP="006748F7">
      <w:pPr>
        <w:overflowPunct w:val="0"/>
        <w:spacing w:line="0" w:lineRule="atLeast"/>
        <w:ind w:left="281" w:hangingChars="100" w:hanging="281"/>
        <w:rPr>
          <w:rFonts w:ascii="ＭＳ ゴシック" w:eastAsia="ＭＳ ゴシック" w:hAnsi="ＭＳ ゴシック"/>
          <w:b/>
          <w:bCs/>
          <w:sz w:val="28"/>
          <w:szCs w:val="28"/>
        </w:rPr>
      </w:pPr>
    </w:p>
    <w:p w14:paraId="3E1BCE42" w14:textId="77777777" w:rsidR="006748F7" w:rsidRPr="00D608A2" w:rsidRDefault="006748F7" w:rsidP="006748F7">
      <w:pPr>
        <w:widowControl/>
        <w:snapToGrid w:val="0"/>
        <w:spacing w:line="340" w:lineRule="exac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３．視覚障害者がいる世帯は、収入に関わらずＮＨＫの受信料をすべて無料とすること。</w:t>
      </w:r>
    </w:p>
    <w:p w14:paraId="55B33C71" w14:textId="77777777" w:rsidR="009136F3" w:rsidRPr="006748F7" w:rsidRDefault="009136F3" w:rsidP="002D4DFA">
      <w:pPr>
        <w:overflowPunct w:val="0"/>
        <w:spacing w:line="0" w:lineRule="atLeast"/>
        <w:ind w:left="281" w:hangingChars="100" w:hanging="281"/>
        <w:rPr>
          <w:rFonts w:ascii="ＭＳ ゴシック" w:eastAsia="ＭＳ ゴシック" w:hAnsi="ＭＳ ゴシック"/>
          <w:b/>
          <w:bCs/>
          <w:sz w:val="28"/>
          <w:szCs w:val="28"/>
        </w:rPr>
      </w:pPr>
    </w:p>
    <w:p w14:paraId="37CDF5EF" w14:textId="77777777" w:rsidR="002D4DFA" w:rsidRPr="00D608A2" w:rsidRDefault="002D4DFA" w:rsidP="002727AF">
      <w:pPr>
        <w:widowControl/>
        <w:snapToGrid w:val="0"/>
        <w:spacing w:line="340" w:lineRule="exact"/>
        <w:ind w:left="281" w:hangingChars="100" w:hanging="281"/>
        <w:rPr>
          <w:rFonts w:ascii="ＭＳ ゴシック" w:eastAsia="ＭＳ ゴシック" w:hAnsi="ＭＳ ゴシック"/>
          <w:b/>
          <w:sz w:val="28"/>
          <w:szCs w:val="28"/>
        </w:rPr>
        <w:sectPr w:rsidR="002D4DFA" w:rsidRPr="00D608A2" w:rsidSect="00125DC6">
          <w:pgSz w:w="11906" w:h="16838"/>
          <w:pgMar w:top="1418" w:right="1418" w:bottom="1418" w:left="1418" w:header="851" w:footer="992" w:gutter="0"/>
          <w:cols w:space="425"/>
          <w:docGrid w:type="lines" w:linePitch="360"/>
        </w:sectPr>
      </w:pPr>
    </w:p>
    <w:p w14:paraId="5A3CF258" w14:textId="584F7E71" w:rsidR="002D4DFA" w:rsidRPr="00D608A2" w:rsidRDefault="002D4DFA" w:rsidP="002D4DFA">
      <w:pPr>
        <w:overflowPunct w:val="0"/>
        <w:spacing w:line="0" w:lineRule="atLeast"/>
        <w:ind w:left="361" w:hangingChars="100" w:hanging="361"/>
        <w:jc w:val="center"/>
        <w:rPr>
          <w:rFonts w:ascii="ＭＳ ゴシック" w:eastAsia="ＭＳ ゴシック" w:hAnsi="ＭＳ ゴシック"/>
          <w:b/>
          <w:bCs/>
          <w:sz w:val="36"/>
          <w:szCs w:val="36"/>
        </w:rPr>
      </w:pPr>
      <w:r w:rsidRPr="00D608A2">
        <w:rPr>
          <w:rFonts w:ascii="ＭＳ ゴシック" w:eastAsia="ＭＳ ゴシック" w:hAnsi="ＭＳ ゴシック" w:hint="eastAsia"/>
          <w:b/>
          <w:bCs/>
          <w:sz w:val="36"/>
          <w:szCs w:val="36"/>
        </w:rPr>
        <w:lastRenderedPageBreak/>
        <w:t>１</w:t>
      </w:r>
      <w:r w:rsidR="00C07E8A" w:rsidRPr="00D608A2">
        <w:rPr>
          <w:rFonts w:ascii="ＭＳ ゴシック" w:eastAsia="ＭＳ ゴシック" w:hAnsi="ＭＳ ゴシック" w:hint="eastAsia"/>
          <w:b/>
          <w:bCs/>
          <w:sz w:val="36"/>
          <w:szCs w:val="36"/>
        </w:rPr>
        <w:t>４</w:t>
      </w:r>
      <w:r w:rsidR="00811C6C" w:rsidRPr="00D608A2">
        <w:rPr>
          <w:rFonts w:ascii="ＭＳ ゴシック" w:eastAsia="ＭＳ ゴシック" w:hAnsi="ＭＳ ゴシック" w:hint="eastAsia"/>
          <w:b/>
          <w:bCs/>
          <w:sz w:val="36"/>
          <w:szCs w:val="36"/>
        </w:rPr>
        <w:t xml:space="preserve">　</w:t>
      </w:r>
      <w:r w:rsidRPr="00D608A2">
        <w:rPr>
          <w:rFonts w:ascii="ＭＳ ゴシック" w:eastAsia="ＭＳ ゴシック" w:hAnsi="ＭＳ ゴシック" w:hint="eastAsia"/>
          <w:b/>
          <w:bCs/>
          <w:sz w:val="36"/>
          <w:szCs w:val="36"/>
        </w:rPr>
        <w:t>一般社団法人日本民間放送連盟　陳情書</w:t>
      </w:r>
    </w:p>
    <w:p w14:paraId="6F29F71A" w14:textId="77777777" w:rsidR="002D4DFA" w:rsidRPr="00D608A2" w:rsidRDefault="002D4DFA" w:rsidP="002D4DFA">
      <w:pPr>
        <w:overflowPunct w:val="0"/>
        <w:spacing w:line="0" w:lineRule="atLeast"/>
        <w:ind w:left="281" w:hangingChars="100" w:hanging="281"/>
        <w:rPr>
          <w:rFonts w:ascii="ＭＳ ゴシック" w:eastAsia="ＭＳ ゴシック" w:hAnsi="ＭＳ ゴシック"/>
          <w:b/>
          <w:bCs/>
          <w:sz w:val="28"/>
          <w:szCs w:val="28"/>
        </w:rPr>
      </w:pPr>
    </w:p>
    <w:p w14:paraId="48FD4998" w14:textId="77777777" w:rsidR="006B21A9" w:rsidRPr="00D608A2" w:rsidRDefault="006B21A9" w:rsidP="006B21A9">
      <w:pPr>
        <w:widowControl/>
        <w:snapToGrid w:val="0"/>
        <w:spacing w:line="0" w:lineRule="atLeast"/>
        <w:ind w:left="281" w:hangingChars="100" w:hanging="281"/>
        <w:rPr>
          <w:rFonts w:ascii="ＭＳ ゴシック" w:eastAsia="ＭＳ ゴシック" w:hAnsi="ＭＳ ゴシック"/>
          <w:b/>
          <w:sz w:val="28"/>
          <w:szCs w:val="28"/>
        </w:rPr>
      </w:pPr>
    </w:p>
    <w:p w14:paraId="66F38529" w14:textId="4DCBA2E5" w:rsidR="006B21A9" w:rsidRPr="00D608A2" w:rsidRDefault="00A63DAE" w:rsidP="006B21A9">
      <w:pPr>
        <w:widowControl/>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１．テレビの字幕の完全副音声化と視覚障害者向け解説放送の充実</w:t>
      </w:r>
      <w:r w:rsidR="00237663" w:rsidRPr="00D608A2">
        <w:rPr>
          <w:rFonts w:ascii="ＭＳ ゴシック" w:eastAsia="ＭＳ ゴシック" w:hAnsi="ＭＳ ゴシック" w:hint="eastAsia"/>
          <w:b/>
          <w:sz w:val="28"/>
          <w:szCs w:val="28"/>
        </w:rPr>
        <w:t>を図り</w:t>
      </w:r>
      <w:r w:rsidRPr="00D608A2">
        <w:rPr>
          <w:rFonts w:ascii="ＭＳ ゴシック" w:eastAsia="ＭＳ ゴシック" w:hAnsi="ＭＳ ゴシック" w:hint="eastAsia"/>
          <w:b/>
          <w:sz w:val="28"/>
          <w:szCs w:val="28"/>
        </w:rPr>
        <w:t>、緊急放送や外国語の字幕や各種テロップを拡大字幕と音声とともに放送すること。</w:t>
      </w:r>
    </w:p>
    <w:p w14:paraId="37F9982E" w14:textId="77777777" w:rsidR="002D4DFA" w:rsidRPr="00D608A2" w:rsidRDefault="002D4DFA" w:rsidP="002D4DFA">
      <w:pPr>
        <w:overflowPunct w:val="0"/>
        <w:spacing w:line="0" w:lineRule="atLeast"/>
        <w:ind w:left="281" w:hangingChars="100" w:hanging="281"/>
        <w:rPr>
          <w:rFonts w:ascii="ＭＳ ゴシック" w:eastAsia="ＭＳ ゴシック" w:hAnsi="ＭＳ ゴシック"/>
          <w:b/>
          <w:bCs/>
          <w:sz w:val="28"/>
          <w:szCs w:val="28"/>
        </w:rPr>
      </w:pPr>
    </w:p>
    <w:p w14:paraId="54228FAC" w14:textId="77777777" w:rsidR="002D4DFA" w:rsidRPr="00D608A2" w:rsidRDefault="002D4DFA" w:rsidP="002727AF">
      <w:pPr>
        <w:widowControl/>
        <w:snapToGrid w:val="0"/>
        <w:spacing w:line="340" w:lineRule="exact"/>
        <w:ind w:left="281" w:hangingChars="100" w:hanging="281"/>
        <w:rPr>
          <w:rFonts w:ascii="ＭＳ ゴシック" w:eastAsia="ＭＳ ゴシック" w:hAnsi="ＭＳ ゴシック"/>
          <w:b/>
          <w:sz w:val="28"/>
          <w:szCs w:val="28"/>
        </w:rPr>
        <w:sectPr w:rsidR="002D4DFA" w:rsidRPr="00D608A2" w:rsidSect="00125DC6">
          <w:pgSz w:w="11906" w:h="16838"/>
          <w:pgMar w:top="1418" w:right="1418" w:bottom="1418" w:left="1418" w:header="851" w:footer="992" w:gutter="0"/>
          <w:cols w:space="425"/>
          <w:docGrid w:type="lines" w:linePitch="360"/>
        </w:sectPr>
      </w:pPr>
    </w:p>
    <w:p w14:paraId="6E89D1D4" w14:textId="13792B09" w:rsidR="002D4DFA" w:rsidRPr="00D608A2" w:rsidRDefault="002D4DFA" w:rsidP="002D4DFA">
      <w:pPr>
        <w:overflowPunct w:val="0"/>
        <w:spacing w:line="0" w:lineRule="atLeast"/>
        <w:ind w:left="361" w:hangingChars="100" w:hanging="361"/>
        <w:jc w:val="center"/>
        <w:rPr>
          <w:rFonts w:ascii="ＭＳ ゴシック" w:eastAsia="ＭＳ ゴシック" w:hAnsi="ＭＳ ゴシック"/>
          <w:b/>
          <w:bCs/>
          <w:sz w:val="36"/>
          <w:szCs w:val="36"/>
        </w:rPr>
      </w:pPr>
      <w:r w:rsidRPr="00D608A2">
        <w:rPr>
          <w:rFonts w:ascii="ＭＳ ゴシック" w:eastAsia="ＭＳ ゴシック" w:hAnsi="ＭＳ ゴシック" w:hint="eastAsia"/>
          <w:b/>
          <w:bCs/>
          <w:sz w:val="36"/>
          <w:szCs w:val="36"/>
        </w:rPr>
        <w:lastRenderedPageBreak/>
        <w:t>１</w:t>
      </w:r>
      <w:r w:rsidR="00C07E8A" w:rsidRPr="00D608A2">
        <w:rPr>
          <w:rFonts w:ascii="ＭＳ ゴシック" w:eastAsia="ＭＳ ゴシック" w:hAnsi="ＭＳ ゴシック" w:hint="eastAsia"/>
          <w:b/>
          <w:bCs/>
          <w:sz w:val="36"/>
          <w:szCs w:val="36"/>
        </w:rPr>
        <w:t>５</w:t>
      </w:r>
      <w:r w:rsidRPr="00D608A2">
        <w:rPr>
          <w:rFonts w:ascii="ＭＳ ゴシック" w:eastAsia="ＭＳ ゴシック" w:hAnsi="ＭＳ ゴシック" w:hint="eastAsia"/>
          <w:b/>
          <w:bCs/>
          <w:sz w:val="36"/>
          <w:szCs w:val="36"/>
        </w:rPr>
        <w:t xml:space="preserve">　旅客鉄道株式会社　陳情書</w:t>
      </w:r>
    </w:p>
    <w:p w14:paraId="3843B212" w14:textId="77777777" w:rsidR="002D4DFA" w:rsidRPr="00D608A2" w:rsidRDefault="002D4DFA" w:rsidP="002D4DFA">
      <w:pPr>
        <w:overflowPunct w:val="0"/>
        <w:spacing w:line="0" w:lineRule="atLeast"/>
        <w:ind w:left="281" w:hangingChars="100" w:hanging="281"/>
        <w:jc w:val="center"/>
        <w:rPr>
          <w:rFonts w:ascii="ＭＳ ゴシック" w:eastAsia="ＭＳ ゴシック" w:hAnsi="ＭＳ ゴシック"/>
          <w:b/>
          <w:bCs/>
          <w:sz w:val="28"/>
          <w:szCs w:val="28"/>
        </w:rPr>
      </w:pPr>
      <w:r w:rsidRPr="00D608A2">
        <w:rPr>
          <w:rFonts w:ascii="ＭＳ ゴシック" w:eastAsia="ＭＳ ゴシック" w:hAnsi="ＭＳ ゴシック" w:hint="eastAsia"/>
          <w:b/>
          <w:bCs/>
          <w:sz w:val="28"/>
          <w:szCs w:val="28"/>
        </w:rPr>
        <w:t>（北海道、東日本、東海、西日本、四国、九州）</w:t>
      </w:r>
    </w:p>
    <w:p w14:paraId="1813205A" w14:textId="77777777" w:rsidR="002D4DFA" w:rsidRPr="00D608A2" w:rsidRDefault="002D4DFA" w:rsidP="002D4DFA">
      <w:pPr>
        <w:overflowPunct w:val="0"/>
        <w:spacing w:line="0" w:lineRule="atLeast"/>
        <w:ind w:left="281" w:hangingChars="100" w:hanging="281"/>
        <w:rPr>
          <w:rFonts w:ascii="ＭＳ ゴシック" w:eastAsia="ＭＳ ゴシック" w:hAnsi="ＭＳ ゴシック"/>
          <w:b/>
          <w:bCs/>
          <w:sz w:val="28"/>
          <w:szCs w:val="28"/>
        </w:rPr>
      </w:pPr>
    </w:p>
    <w:p w14:paraId="75CEA03A" w14:textId="77777777" w:rsidR="00A63DAE" w:rsidRPr="00D608A2" w:rsidRDefault="00A63DAE" w:rsidP="00A63DAE">
      <w:pPr>
        <w:widowControl/>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【駅の安全対策】</w:t>
      </w:r>
    </w:p>
    <w:p w14:paraId="12E5C450" w14:textId="77777777" w:rsidR="00A63DAE" w:rsidRPr="00D608A2" w:rsidRDefault="00A63DAE" w:rsidP="00A63DAE">
      <w:pPr>
        <w:widowControl/>
        <w:snapToGrid w:val="0"/>
        <w:spacing w:line="0" w:lineRule="atLeast"/>
        <w:ind w:left="281" w:hangingChars="100" w:hanging="281"/>
        <w:rPr>
          <w:rFonts w:ascii="ＭＳ ゴシック" w:eastAsia="ＭＳ ゴシック" w:hAnsi="ＭＳ ゴシック"/>
          <w:b/>
          <w:sz w:val="28"/>
          <w:szCs w:val="28"/>
        </w:rPr>
      </w:pPr>
    </w:p>
    <w:p w14:paraId="13A8F2A1" w14:textId="77777777" w:rsidR="00A63DAE" w:rsidRPr="00D608A2" w:rsidRDefault="00A63DAE" w:rsidP="00A63DAE">
      <w:pPr>
        <w:widowControl/>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１．全ての駅ホームにホームドアやホーム柵を設置すること。</w:t>
      </w:r>
    </w:p>
    <w:p w14:paraId="5370BB7E" w14:textId="77777777" w:rsidR="00A63DAE" w:rsidRPr="00D608A2" w:rsidRDefault="00A63DAE" w:rsidP="00A63DAE">
      <w:pPr>
        <w:widowControl/>
        <w:snapToGrid w:val="0"/>
        <w:spacing w:line="0" w:lineRule="atLeast"/>
        <w:ind w:left="281" w:hangingChars="100" w:hanging="281"/>
        <w:rPr>
          <w:rFonts w:ascii="ＭＳ ゴシック" w:eastAsia="ＭＳ ゴシック" w:hAnsi="ＭＳ ゴシック"/>
          <w:b/>
          <w:sz w:val="28"/>
          <w:szCs w:val="28"/>
        </w:rPr>
      </w:pPr>
    </w:p>
    <w:p w14:paraId="26D5A2AC" w14:textId="77777777" w:rsidR="00A63DAE" w:rsidRPr="00D608A2" w:rsidRDefault="00A63DAE" w:rsidP="00A63DAE">
      <w:pPr>
        <w:widowControl/>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２．全ての駅ホームに内方線付き点状ブロックを設置すること。</w:t>
      </w:r>
    </w:p>
    <w:p w14:paraId="6CCE686A" w14:textId="77777777" w:rsidR="00A63DAE" w:rsidRPr="00D608A2" w:rsidRDefault="00A63DAE" w:rsidP="00A63DAE">
      <w:pPr>
        <w:widowControl/>
        <w:snapToGrid w:val="0"/>
        <w:spacing w:line="0" w:lineRule="atLeast"/>
        <w:ind w:left="281" w:hangingChars="100" w:hanging="281"/>
        <w:rPr>
          <w:rFonts w:ascii="ＭＳ ゴシック" w:eastAsia="ＭＳ ゴシック" w:hAnsi="ＭＳ ゴシック"/>
          <w:b/>
          <w:sz w:val="28"/>
          <w:szCs w:val="28"/>
        </w:rPr>
      </w:pPr>
    </w:p>
    <w:p w14:paraId="458892BC" w14:textId="77777777" w:rsidR="00A63DAE" w:rsidRPr="00D608A2" w:rsidRDefault="00A63DAE" w:rsidP="00A63DAE">
      <w:pPr>
        <w:widowControl/>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３．視覚障害者のホーム転落事故を防止するため、適正な駅職員を配置し、列車乗務員を含め、声掛けの徹底等、ソフト面の対策を一層強化すること。</w:t>
      </w:r>
    </w:p>
    <w:p w14:paraId="23720340" w14:textId="77777777" w:rsidR="00A63DAE" w:rsidRPr="00D608A2" w:rsidRDefault="00A63DAE" w:rsidP="00A63DAE">
      <w:pPr>
        <w:widowControl/>
        <w:snapToGrid w:val="0"/>
        <w:spacing w:line="0" w:lineRule="atLeast"/>
        <w:ind w:left="281" w:hangingChars="100" w:hanging="281"/>
        <w:rPr>
          <w:rFonts w:ascii="ＭＳ ゴシック" w:eastAsia="ＭＳ ゴシック" w:hAnsi="ＭＳ ゴシック"/>
          <w:b/>
          <w:sz w:val="28"/>
          <w:szCs w:val="28"/>
        </w:rPr>
      </w:pPr>
    </w:p>
    <w:p w14:paraId="67F376A1" w14:textId="77777777" w:rsidR="00A63DAE" w:rsidRPr="00D608A2" w:rsidRDefault="00A63DAE" w:rsidP="00A63DAE">
      <w:pPr>
        <w:widowControl/>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４．全ての駅において視覚障害者への積極的な声掛けの推進と、歩きスマホの禁止を啓発することを徹底すること。</w:t>
      </w:r>
    </w:p>
    <w:p w14:paraId="021AEA2A" w14:textId="77777777" w:rsidR="00A63DAE" w:rsidRPr="00D608A2" w:rsidRDefault="00A63DAE" w:rsidP="00A63DAE">
      <w:pPr>
        <w:widowControl/>
        <w:snapToGrid w:val="0"/>
        <w:spacing w:line="0" w:lineRule="atLeast"/>
        <w:ind w:left="281" w:hangingChars="100" w:hanging="281"/>
        <w:rPr>
          <w:rFonts w:ascii="ＭＳ ゴシック" w:eastAsia="ＭＳ ゴシック" w:hAnsi="ＭＳ ゴシック"/>
          <w:b/>
          <w:sz w:val="28"/>
          <w:szCs w:val="28"/>
        </w:rPr>
      </w:pPr>
    </w:p>
    <w:p w14:paraId="5D960168" w14:textId="77777777" w:rsidR="00A63DAE" w:rsidRPr="00D608A2" w:rsidRDefault="00A63DAE" w:rsidP="00A63DAE">
      <w:pPr>
        <w:widowControl/>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５．視覚障害者が鉄道無人駅のホームを安全に移動できるようにするため、安全対策を総合的に検討すること。</w:t>
      </w:r>
    </w:p>
    <w:p w14:paraId="5EC0DCCE" w14:textId="77777777" w:rsidR="00A63DAE" w:rsidRPr="00D608A2" w:rsidRDefault="00A63DAE" w:rsidP="00A63DAE">
      <w:pPr>
        <w:widowControl/>
        <w:snapToGrid w:val="0"/>
        <w:spacing w:line="0" w:lineRule="atLeast"/>
        <w:ind w:left="281" w:hangingChars="100" w:hanging="281"/>
        <w:rPr>
          <w:rFonts w:ascii="ＭＳ ゴシック" w:eastAsia="ＭＳ ゴシック" w:hAnsi="ＭＳ ゴシック"/>
          <w:b/>
          <w:sz w:val="28"/>
          <w:szCs w:val="28"/>
        </w:rPr>
      </w:pPr>
    </w:p>
    <w:p w14:paraId="27E3BC81" w14:textId="77777777" w:rsidR="00A63DAE" w:rsidRPr="00D608A2" w:rsidRDefault="00A63DAE" w:rsidP="00A63DAE">
      <w:pPr>
        <w:widowControl/>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【各種交通運賃の割引等】</w:t>
      </w:r>
    </w:p>
    <w:p w14:paraId="66C36964" w14:textId="77777777" w:rsidR="00A63DAE" w:rsidRPr="00D608A2" w:rsidRDefault="00A63DAE" w:rsidP="00A63DAE">
      <w:pPr>
        <w:widowControl/>
        <w:snapToGrid w:val="0"/>
        <w:spacing w:line="0" w:lineRule="atLeast"/>
        <w:ind w:left="281" w:hangingChars="100" w:hanging="281"/>
        <w:rPr>
          <w:rFonts w:ascii="ＭＳ ゴシック" w:eastAsia="ＭＳ ゴシック" w:hAnsi="ＭＳ ゴシック"/>
          <w:b/>
          <w:sz w:val="28"/>
          <w:szCs w:val="28"/>
        </w:rPr>
      </w:pPr>
    </w:p>
    <w:p w14:paraId="5892C6D8" w14:textId="71AF1AEF" w:rsidR="00671CF6" w:rsidRPr="00D608A2" w:rsidRDefault="00A63DAE" w:rsidP="00A63DAE">
      <w:pPr>
        <w:widowControl/>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６．障害者本人と介助者それぞれが利用できる、障害者割引に対応した交通系ＩＣカードを開発すること。</w:t>
      </w:r>
    </w:p>
    <w:p w14:paraId="11E32C01" w14:textId="77777777" w:rsidR="00671CF6" w:rsidRPr="00D608A2" w:rsidRDefault="00671CF6" w:rsidP="00671CF6">
      <w:pPr>
        <w:widowControl/>
        <w:snapToGrid w:val="0"/>
        <w:spacing w:line="0" w:lineRule="atLeast"/>
        <w:ind w:left="281" w:hangingChars="100" w:hanging="281"/>
        <w:rPr>
          <w:rFonts w:ascii="ＭＳ ゴシック" w:eastAsia="ＭＳ ゴシック" w:hAnsi="ＭＳ ゴシック"/>
          <w:b/>
          <w:sz w:val="28"/>
          <w:szCs w:val="28"/>
        </w:rPr>
      </w:pPr>
    </w:p>
    <w:p w14:paraId="0191C8CA" w14:textId="77777777" w:rsidR="00671CF6" w:rsidRPr="00D608A2" w:rsidRDefault="00671CF6" w:rsidP="002727AF">
      <w:pPr>
        <w:widowControl/>
        <w:snapToGrid w:val="0"/>
        <w:spacing w:line="340" w:lineRule="exact"/>
        <w:ind w:left="281" w:hangingChars="100" w:hanging="281"/>
        <w:rPr>
          <w:rFonts w:ascii="ＭＳ ゴシック" w:eastAsia="ＭＳ ゴシック" w:hAnsi="ＭＳ ゴシック"/>
          <w:b/>
          <w:sz w:val="28"/>
          <w:szCs w:val="28"/>
        </w:rPr>
      </w:pPr>
    </w:p>
    <w:p w14:paraId="6C4545C9" w14:textId="71B3B8A2" w:rsidR="00671CF6" w:rsidRPr="00D608A2" w:rsidRDefault="00671CF6" w:rsidP="002727AF">
      <w:pPr>
        <w:widowControl/>
        <w:snapToGrid w:val="0"/>
        <w:spacing w:line="340" w:lineRule="exact"/>
        <w:ind w:left="281" w:hangingChars="100" w:hanging="281"/>
        <w:rPr>
          <w:rFonts w:ascii="ＭＳ ゴシック" w:eastAsia="ＭＳ ゴシック" w:hAnsi="ＭＳ ゴシック"/>
          <w:b/>
          <w:sz w:val="28"/>
          <w:szCs w:val="28"/>
        </w:rPr>
      </w:pPr>
    </w:p>
    <w:p w14:paraId="7ACD6467" w14:textId="67B1663E" w:rsidR="00671CF6" w:rsidRPr="00D608A2" w:rsidRDefault="00671CF6" w:rsidP="002727AF">
      <w:pPr>
        <w:widowControl/>
        <w:snapToGrid w:val="0"/>
        <w:spacing w:line="340" w:lineRule="exact"/>
        <w:ind w:left="281" w:hangingChars="100" w:hanging="281"/>
        <w:rPr>
          <w:rFonts w:ascii="ＭＳ ゴシック" w:eastAsia="ＭＳ ゴシック" w:hAnsi="ＭＳ ゴシック"/>
          <w:b/>
          <w:sz w:val="28"/>
          <w:szCs w:val="28"/>
        </w:rPr>
        <w:sectPr w:rsidR="00671CF6" w:rsidRPr="00D608A2" w:rsidSect="00125DC6">
          <w:pgSz w:w="11906" w:h="16838"/>
          <w:pgMar w:top="1418" w:right="1418" w:bottom="1418" w:left="1418" w:header="851" w:footer="992" w:gutter="0"/>
          <w:cols w:space="425"/>
          <w:docGrid w:type="lines" w:linePitch="360"/>
        </w:sectPr>
      </w:pPr>
    </w:p>
    <w:p w14:paraId="740AE6DD" w14:textId="0874097D" w:rsidR="002D4DFA" w:rsidRPr="00D608A2" w:rsidRDefault="002D4DFA" w:rsidP="002D4DFA">
      <w:pPr>
        <w:overflowPunct w:val="0"/>
        <w:spacing w:line="0" w:lineRule="atLeast"/>
        <w:ind w:left="361" w:hangingChars="100" w:hanging="361"/>
        <w:jc w:val="center"/>
        <w:rPr>
          <w:rFonts w:ascii="ＭＳ ゴシック" w:eastAsia="ＭＳ ゴシック" w:hAnsi="ＭＳ ゴシック"/>
          <w:b/>
          <w:bCs/>
          <w:sz w:val="36"/>
          <w:szCs w:val="36"/>
        </w:rPr>
      </w:pPr>
      <w:r w:rsidRPr="00D608A2">
        <w:rPr>
          <w:rFonts w:ascii="ＭＳ ゴシック" w:eastAsia="ＭＳ ゴシック" w:hAnsi="ＭＳ ゴシック" w:hint="eastAsia"/>
          <w:b/>
          <w:bCs/>
          <w:sz w:val="36"/>
          <w:szCs w:val="36"/>
        </w:rPr>
        <w:lastRenderedPageBreak/>
        <w:t>１</w:t>
      </w:r>
      <w:r w:rsidR="00C07E8A" w:rsidRPr="00D608A2">
        <w:rPr>
          <w:rFonts w:ascii="ＭＳ ゴシック" w:eastAsia="ＭＳ ゴシック" w:hAnsi="ＭＳ ゴシック" w:hint="eastAsia"/>
          <w:b/>
          <w:bCs/>
          <w:sz w:val="36"/>
          <w:szCs w:val="36"/>
        </w:rPr>
        <w:t>６</w:t>
      </w:r>
      <w:r w:rsidRPr="00D608A2">
        <w:rPr>
          <w:rFonts w:ascii="ＭＳ ゴシック" w:eastAsia="ＭＳ ゴシック" w:hAnsi="ＭＳ ゴシック" w:hint="eastAsia"/>
          <w:b/>
          <w:bCs/>
          <w:sz w:val="36"/>
          <w:szCs w:val="36"/>
        </w:rPr>
        <w:t xml:space="preserve">　日本民営鉄道協会　陳情書</w:t>
      </w:r>
    </w:p>
    <w:p w14:paraId="6147A644" w14:textId="77777777" w:rsidR="002D4DFA" w:rsidRPr="00D608A2" w:rsidRDefault="002D4DFA" w:rsidP="002D4DFA">
      <w:pPr>
        <w:overflowPunct w:val="0"/>
        <w:spacing w:line="0" w:lineRule="atLeast"/>
        <w:ind w:left="281" w:hangingChars="100" w:hanging="281"/>
        <w:rPr>
          <w:rFonts w:ascii="ＭＳ ゴシック" w:eastAsia="ＭＳ ゴシック" w:hAnsi="ＭＳ ゴシック"/>
          <w:b/>
          <w:bCs/>
          <w:sz w:val="28"/>
          <w:szCs w:val="28"/>
        </w:rPr>
      </w:pPr>
    </w:p>
    <w:p w14:paraId="14C273D2" w14:textId="77777777" w:rsidR="002D4DFA" w:rsidRPr="00D608A2" w:rsidRDefault="002D4DFA" w:rsidP="002D4DFA">
      <w:pPr>
        <w:overflowPunct w:val="0"/>
        <w:spacing w:line="0" w:lineRule="atLeast"/>
        <w:ind w:left="281" w:hangingChars="100" w:hanging="281"/>
        <w:rPr>
          <w:rFonts w:ascii="ＭＳ ゴシック" w:eastAsia="ＭＳ ゴシック" w:hAnsi="ＭＳ ゴシック"/>
          <w:b/>
          <w:bCs/>
          <w:sz w:val="28"/>
          <w:szCs w:val="28"/>
        </w:rPr>
      </w:pPr>
    </w:p>
    <w:p w14:paraId="06D23610" w14:textId="77777777" w:rsidR="00A63DAE" w:rsidRPr="00D608A2" w:rsidRDefault="00A63DAE" w:rsidP="00A63DAE">
      <w:pPr>
        <w:widowControl/>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【駅の安全対策】</w:t>
      </w:r>
    </w:p>
    <w:p w14:paraId="4970A53B" w14:textId="77777777" w:rsidR="00A63DAE" w:rsidRPr="00D608A2" w:rsidRDefault="00A63DAE" w:rsidP="00A63DAE">
      <w:pPr>
        <w:widowControl/>
        <w:snapToGrid w:val="0"/>
        <w:spacing w:line="0" w:lineRule="atLeast"/>
        <w:ind w:left="281" w:hangingChars="100" w:hanging="281"/>
        <w:rPr>
          <w:rFonts w:ascii="ＭＳ ゴシック" w:eastAsia="ＭＳ ゴシック" w:hAnsi="ＭＳ ゴシック"/>
          <w:b/>
          <w:sz w:val="28"/>
          <w:szCs w:val="28"/>
        </w:rPr>
      </w:pPr>
    </w:p>
    <w:p w14:paraId="017FA2BA" w14:textId="77777777" w:rsidR="00A63DAE" w:rsidRPr="00D608A2" w:rsidRDefault="00A63DAE" w:rsidP="00A63DAE">
      <w:pPr>
        <w:widowControl/>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１．全ての駅ホームにホームドアやホーム柵を設置すること。</w:t>
      </w:r>
    </w:p>
    <w:p w14:paraId="18926854" w14:textId="77777777" w:rsidR="00A63DAE" w:rsidRPr="00D608A2" w:rsidRDefault="00A63DAE" w:rsidP="00A63DAE">
      <w:pPr>
        <w:widowControl/>
        <w:snapToGrid w:val="0"/>
        <w:spacing w:line="0" w:lineRule="atLeast"/>
        <w:ind w:left="281" w:hangingChars="100" w:hanging="281"/>
        <w:rPr>
          <w:rFonts w:ascii="ＭＳ ゴシック" w:eastAsia="ＭＳ ゴシック" w:hAnsi="ＭＳ ゴシック"/>
          <w:b/>
          <w:sz w:val="28"/>
          <w:szCs w:val="28"/>
        </w:rPr>
      </w:pPr>
    </w:p>
    <w:p w14:paraId="43B91F2E" w14:textId="77777777" w:rsidR="00A63DAE" w:rsidRPr="00D608A2" w:rsidRDefault="00A63DAE" w:rsidP="00A63DAE">
      <w:pPr>
        <w:widowControl/>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２．全ての駅ホームに内方線付き点状ブロックを設置すること。</w:t>
      </w:r>
    </w:p>
    <w:p w14:paraId="2FEE03B0" w14:textId="77777777" w:rsidR="00A63DAE" w:rsidRPr="00D608A2" w:rsidRDefault="00A63DAE" w:rsidP="00A63DAE">
      <w:pPr>
        <w:widowControl/>
        <w:snapToGrid w:val="0"/>
        <w:spacing w:line="0" w:lineRule="atLeast"/>
        <w:ind w:left="281" w:hangingChars="100" w:hanging="281"/>
        <w:rPr>
          <w:rFonts w:ascii="ＭＳ ゴシック" w:eastAsia="ＭＳ ゴシック" w:hAnsi="ＭＳ ゴシック"/>
          <w:b/>
          <w:sz w:val="28"/>
          <w:szCs w:val="28"/>
        </w:rPr>
      </w:pPr>
    </w:p>
    <w:p w14:paraId="59103C2C" w14:textId="77777777" w:rsidR="00A63DAE" w:rsidRPr="00D608A2" w:rsidRDefault="00A63DAE" w:rsidP="00A63DAE">
      <w:pPr>
        <w:widowControl/>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３．視覚障害者のホーム転落事故を防止するため、適正な駅職員を配置し、列車乗務員を含め、声掛けの徹底等、ソフト面の対策を一層強化すること。</w:t>
      </w:r>
    </w:p>
    <w:p w14:paraId="5EE13787" w14:textId="77777777" w:rsidR="00A63DAE" w:rsidRPr="00D608A2" w:rsidRDefault="00A63DAE" w:rsidP="00A63DAE">
      <w:pPr>
        <w:widowControl/>
        <w:snapToGrid w:val="0"/>
        <w:spacing w:line="0" w:lineRule="atLeast"/>
        <w:ind w:left="281" w:hangingChars="100" w:hanging="281"/>
        <w:rPr>
          <w:rFonts w:ascii="ＭＳ ゴシック" w:eastAsia="ＭＳ ゴシック" w:hAnsi="ＭＳ ゴシック"/>
          <w:b/>
          <w:sz w:val="28"/>
          <w:szCs w:val="28"/>
        </w:rPr>
      </w:pPr>
    </w:p>
    <w:p w14:paraId="011C2431" w14:textId="77777777" w:rsidR="00A63DAE" w:rsidRPr="00D608A2" w:rsidRDefault="00A63DAE" w:rsidP="00A63DAE">
      <w:pPr>
        <w:widowControl/>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４．全ての駅において視覚障害者への積極的な声掛けの推進と、歩きスマホの禁止を啓発することを徹底すること。</w:t>
      </w:r>
    </w:p>
    <w:p w14:paraId="2FA51FBA" w14:textId="77777777" w:rsidR="00A63DAE" w:rsidRPr="00D608A2" w:rsidRDefault="00A63DAE" w:rsidP="00A63DAE">
      <w:pPr>
        <w:widowControl/>
        <w:snapToGrid w:val="0"/>
        <w:spacing w:line="0" w:lineRule="atLeast"/>
        <w:ind w:left="281" w:hangingChars="100" w:hanging="281"/>
        <w:rPr>
          <w:rFonts w:ascii="ＭＳ ゴシック" w:eastAsia="ＭＳ ゴシック" w:hAnsi="ＭＳ ゴシック"/>
          <w:b/>
          <w:sz w:val="28"/>
          <w:szCs w:val="28"/>
        </w:rPr>
      </w:pPr>
    </w:p>
    <w:p w14:paraId="6CBEF7B0" w14:textId="77777777" w:rsidR="00A63DAE" w:rsidRPr="00D608A2" w:rsidRDefault="00A63DAE" w:rsidP="00A63DAE">
      <w:pPr>
        <w:widowControl/>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５．視覚障害者が鉄道無人駅のホームを安全に移動できるようにするため、安全対策を総合的に検討すること。</w:t>
      </w:r>
    </w:p>
    <w:p w14:paraId="75310D76" w14:textId="77777777" w:rsidR="00A63DAE" w:rsidRPr="00D608A2" w:rsidRDefault="00A63DAE" w:rsidP="00A63DAE">
      <w:pPr>
        <w:widowControl/>
        <w:snapToGrid w:val="0"/>
        <w:spacing w:line="0" w:lineRule="atLeast"/>
        <w:ind w:left="281" w:hangingChars="100" w:hanging="281"/>
        <w:rPr>
          <w:rFonts w:ascii="ＭＳ ゴシック" w:eastAsia="ＭＳ ゴシック" w:hAnsi="ＭＳ ゴシック"/>
          <w:b/>
          <w:sz w:val="28"/>
          <w:szCs w:val="28"/>
        </w:rPr>
      </w:pPr>
    </w:p>
    <w:p w14:paraId="75DE6D76" w14:textId="77777777" w:rsidR="00A63DAE" w:rsidRPr="00D608A2" w:rsidRDefault="00A63DAE" w:rsidP="00A63DAE">
      <w:pPr>
        <w:widowControl/>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【各種交通運賃の割引等】</w:t>
      </w:r>
    </w:p>
    <w:p w14:paraId="711A42F9" w14:textId="77777777" w:rsidR="00A63DAE" w:rsidRPr="00D608A2" w:rsidRDefault="00A63DAE" w:rsidP="00A63DAE">
      <w:pPr>
        <w:widowControl/>
        <w:snapToGrid w:val="0"/>
        <w:spacing w:line="0" w:lineRule="atLeast"/>
        <w:ind w:left="281" w:hangingChars="100" w:hanging="281"/>
        <w:rPr>
          <w:rFonts w:ascii="ＭＳ ゴシック" w:eastAsia="ＭＳ ゴシック" w:hAnsi="ＭＳ ゴシック"/>
          <w:b/>
          <w:sz w:val="28"/>
          <w:szCs w:val="28"/>
        </w:rPr>
      </w:pPr>
    </w:p>
    <w:p w14:paraId="4AE7FBF1" w14:textId="17883515" w:rsidR="006B21A9" w:rsidRPr="00D608A2" w:rsidRDefault="00A63DAE" w:rsidP="00A63DAE">
      <w:pPr>
        <w:widowControl/>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６．障害者本人と介助者それぞれが利用できる、障害者割引に対応した交通系ＩＣカードを開発すること。</w:t>
      </w:r>
    </w:p>
    <w:p w14:paraId="40B91BE6" w14:textId="77777777" w:rsidR="006B21A9" w:rsidRPr="00D608A2" w:rsidRDefault="006B21A9" w:rsidP="006B21A9">
      <w:pPr>
        <w:widowControl/>
        <w:snapToGrid w:val="0"/>
        <w:spacing w:line="0" w:lineRule="atLeast"/>
        <w:ind w:left="281" w:hangingChars="100" w:hanging="281"/>
        <w:rPr>
          <w:rFonts w:ascii="ＭＳ ゴシック" w:eastAsia="ＭＳ ゴシック" w:hAnsi="ＭＳ ゴシック"/>
          <w:b/>
          <w:sz w:val="28"/>
          <w:szCs w:val="28"/>
        </w:rPr>
      </w:pPr>
    </w:p>
    <w:p w14:paraId="1030D680" w14:textId="77777777" w:rsidR="002D4DFA" w:rsidRPr="00D608A2" w:rsidRDefault="002D4DFA" w:rsidP="002727AF">
      <w:pPr>
        <w:widowControl/>
        <w:snapToGrid w:val="0"/>
        <w:spacing w:line="340" w:lineRule="exact"/>
        <w:ind w:left="281" w:hangingChars="100" w:hanging="281"/>
        <w:rPr>
          <w:rFonts w:ascii="ＭＳ ゴシック" w:eastAsia="ＭＳ ゴシック" w:hAnsi="ＭＳ ゴシック"/>
          <w:b/>
          <w:sz w:val="28"/>
          <w:szCs w:val="28"/>
        </w:rPr>
        <w:sectPr w:rsidR="002D4DFA" w:rsidRPr="00D608A2" w:rsidSect="00125DC6">
          <w:pgSz w:w="11906" w:h="16838"/>
          <w:pgMar w:top="1418" w:right="1418" w:bottom="1418" w:left="1418" w:header="851" w:footer="992" w:gutter="0"/>
          <w:cols w:space="425"/>
          <w:docGrid w:type="lines" w:linePitch="360"/>
        </w:sectPr>
      </w:pPr>
    </w:p>
    <w:p w14:paraId="3E826411" w14:textId="6D605BD8" w:rsidR="002D4DFA" w:rsidRPr="00D608A2" w:rsidRDefault="002D4DFA" w:rsidP="002D4DFA">
      <w:pPr>
        <w:overflowPunct w:val="0"/>
        <w:spacing w:line="0" w:lineRule="atLeast"/>
        <w:ind w:left="361" w:hangingChars="100" w:hanging="361"/>
        <w:jc w:val="center"/>
        <w:rPr>
          <w:rFonts w:ascii="ＭＳ ゴシック" w:eastAsia="ＭＳ ゴシック" w:hAnsi="ＭＳ ゴシック"/>
          <w:b/>
          <w:bCs/>
          <w:sz w:val="36"/>
          <w:szCs w:val="36"/>
        </w:rPr>
      </w:pPr>
      <w:r w:rsidRPr="00D608A2">
        <w:rPr>
          <w:rFonts w:ascii="ＭＳ ゴシック" w:eastAsia="ＭＳ ゴシック" w:hAnsi="ＭＳ ゴシック" w:hint="eastAsia"/>
          <w:b/>
          <w:bCs/>
          <w:sz w:val="36"/>
          <w:szCs w:val="36"/>
        </w:rPr>
        <w:lastRenderedPageBreak/>
        <w:t>１</w:t>
      </w:r>
      <w:r w:rsidR="00C07E8A" w:rsidRPr="00D608A2">
        <w:rPr>
          <w:rFonts w:ascii="ＭＳ ゴシック" w:eastAsia="ＭＳ ゴシック" w:hAnsi="ＭＳ ゴシック" w:hint="eastAsia"/>
          <w:b/>
          <w:bCs/>
          <w:sz w:val="36"/>
          <w:szCs w:val="36"/>
        </w:rPr>
        <w:t>７</w:t>
      </w:r>
      <w:r w:rsidRPr="00D608A2">
        <w:rPr>
          <w:rFonts w:ascii="ＭＳ ゴシック" w:eastAsia="ＭＳ ゴシック" w:hAnsi="ＭＳ ゴシック" w:hint="eastAsia"/>
          <w:b/>
          <w:bCs/>
          <w:sz w:val="36"/>
          <w:szCs w:val="36"/>
        </w:rPr>
        <w:t xml:space="preserve">　高速道路株式会社　陳情書</w:t>
      </w:r>
    </w:p>
    <w:p w14:paraId="2B45C089" w14:textId="77777777" w:rsidR="002D4DFA" w:rsidRPr="00D608A2" w:rsidRDefault="002D4DFA" w:rsidP="002D4DFA">
      <w:pPr>
        <w:overflowPunct w:val="0"/>
        <w:spacing w:line="0" w:lineRule="atLeast"/>
        <w:ind w:left="281" w:hangingChars="100" w:hanging="281"/>
        <w:jc w:val="center"/>
        <w:rPr>
          <w:rFonts w:ascii="ＭＳ ゴシック" w:eastAsia="ＭＳ ゴシック" w:hAnsi="ＭＳ ゴシック"/>
          <w:b/>
          <w:bCs/>
          <w:sz w:val="28"/>
          <w:szCs w:val="28"/>
        </w:rPr>
      </w:pPr>
      <w:r w:rsidRPr="00D608A2">
        <w:rPr>
          <w:rFonts w:ascii="ＭＳ ゴシック" w:eastAsia="ＭＳ ゴシック" w:hAnsi="ＭＳ ゴシック" w:hint="eastAsia"/>
          <w:b/>
          <w:bCs/>
          <w:sz w:val="28"/>
          <w:szCs w:val="28"/>
        </w:rPr>
        <w:t>（東日本、首都高速、阪神高速、西日本、本州四国、中日本）</w:t>
      </w:r>
    </w:p>
    <w:p w14:paraId="250158AF" w14:textId="77777777" w:rsidR="002D4DFA" w:rsidRPr="00D608A2" w:rsidRDefault="002D4DFA" w:rsidP="002727AF">
      <w:pPr>
        <w:widowControl/>
        <w:snapToGrid w:val="0"/>
        <w:spacing w:line="340" w:lineRule="exact"/>
        <w:ind w:left="281" w:hangingChars="100" w:hanging="281"/>
        <w:rPr>
          <w:rFonts w:ascii="ＭＳ ゴシック" w:eastAsia="ＭＳ ゴシック" w:hAnsi="ＭＳ ゴシック"/>
          <w:b/>
          <w:sz w:val="28"/>
          <w:szCs w:val="28"/>
        </w:rPr>
      </w:pPr>
    </w:p>
    <w:p w14:paraId="7F5328EF" w14:textId="77777777" w:rsidR="006B21A9" w:rsidRPr="00D608A2" w:rsidRDefault="006B21A9" w:rsidP="002727AF">
      <w:pPr>
        <w:widowControl/>
        <w:snapToGrid w:val="0"/>
        <w:spacing w:line="340" w:lineRule="exact"/>
        <w:ind w:left="281" w:hangingChars="100" w:hanging="281"/>
        <w:rPr>
          <w:rFonts w:ascii="ＭＳ ゴシック" w:eastAsia="ＭＳ ゴシック" w:hAnsi="ＭＳ ゴシック"/>
          <w:b/>
          <w:sz w:val="28"/>
          <w:szCs w:val="28"/>
        </w:rPr>
      </w:pPr>
    </w:p>
    <w:p w14:paraId="34565D26" w14:textId="61163BD6" w:rsidR="006B21A9" w:rsidRPr="00D608A2" w:rsidRDefault="00A63DAE" w:rsidP="006B21A9">
      <w:pPr>
        <w:widowControl/>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１．有料道路割引制度について、有料道路では障害者手帳を提示することで割引が適用されるようにすること。</w:t>
      </w:r>
    </w:p>
    <w:p w14:paraId="2D025E1B" w14:textId="77777777" w:rsidR="00A63DAE" w:rsidRPr="00D608A2" w:rsidRDefault="00A63DAE" w:rsidP="006B21A9">
      <w:pPr>
        <w:widowControl/>
        <w:snapToGrid w:val="0"/>
        <w:spacing w:line="0" w:lineRule="atLeast"/>
        <w:ind w:left="281" w:hangingChars="100" w:hanging="281"/>
        <w:rPr>
          <w:rFonts w:ascii="ＭＳ ゴシック" w:eastAsia="ＭＳ ゴシック" w:hAnsi="ＭＳ ゴシック"/>
          <w:b/>
          <w:sz w:val="28"/>
          <w:szCs w:val="28"/>
        </w:rPr>
      </w:pPr>
    </w:p>
    <w:p w14:paraId="6541F910" w14:textId="5069A105" w:rsidR="006B21A9" w:rsidRPr="00D608A2" w:rsidRDefault="006B21A9" w:rsidP="002727AF">
      <w:pPr>
        <w:widowControl/>
        <w:snapToGrid w:val="0"/>
        <w:spacing w:line="340" w:lineRule="exact"/>
        <w:ind w:left="281" w:hangingChars="100" w:hanging="281"/>
        <w:rPr>
          <w:rFonts w:ascii="ＭＳ ゴシック" w:eastAsia="ＭＳ ゴシック" w:hAnsi="ＭＳ ゴシック"/>
          <w:b/>
          <w:sz w:val="28"/>
          <w:szCs w:val="28"/>
        </w:rPr>
        <w:sectPr w:rsidR="006B21A9" w:rsidRPr="00D608A2" w:rsidSect="00125DC6">
          <w:pgSz w:w="11906" w:h="16838"/>
          <w:pgMar w:top="1418" w:right="1418" w:bottom="1418" w:left="1418" w:header="851" w:footer="992" w:gutter="0"/>
          <w:cols w:space="425"/>
          <w:docGrid w:type="lines" w:linePitch="360"/>
        </w:sectPr>
      </w:pPr>
    </w:p>
    <w:p w14:paraId="68CE3959" w14:textId="6A55D57F" w:rsidR="002D4DFA" w:rsidRPr="00D608A2" w:rsidRDefault="002D4DFA" w:rsidP="002D4DFA">
      <w:pPr>
        <w:overflowPunct w:val="0"/>
        <w:spacing w:line="0" w:lineRule="atLeast"/>
        <w:jc w:val="center"/>
        <w:rPr>
          <w:rFonts w:ascii="ＭＳ ゴシック" w:eastAsia="ＭＳ ゴシック" w:hAnsi="ＭＳ ゴシック"/>
          <w:b/>
          <w:bCs/>
          <w:sz w:val="36"/>
          <w:szCs w:val="36"/>
        </w:rPr>
      </w:pPr>
      <w:r w:rsidRPr="00D608A2">
        <w:rPr>
          <w:rFonts w:ascii="ＭＳ ゴシック" w:eastAsia="ＭＳ ゴシック" w:hAnsi="ＭＳ ゴシック" w:hint="eastAsia"/>
          <w:b/>
          <w:bCs/>
          <w:sz w:val="36"/>
          <w:szCs w:val="36"/>
        </w:rPr>
        <w:lastRenderedPageBreak/>
        <w:t>１</w:t>
      </w:r>
      <w:r w:rsidR="00C07E8A" w:rsidRPr="00D608A2">
        <w:rPr>
          <w:rFonts w:ascii="ＭＳ ゴシック" w:eastAsia="ＭＳ ゴシック" w:hAnsi="ＭＳ ゴシック" w:hint="eastAsia"/>
          <w:b/>
          <w:bCs/>
          <w:sz w:val="36"/>
          <w:szCs w:val="36"/>
        </w:rPr>
        <w:t>８</w:t>
      </w:r>
      <w:r w:rsidRPr="00D608A2">
        <w:rPr>
          <w:rFonts w:ascii="ＭＳ ゴシック" w:eastAsia="ＭＳ ゴシック" w:hAnsi="ＭＳ ゴシック" w:hint="eastAsia"/>
          <w:b/>
          <w:bCs/>
          <w:sz w:val="36"/>
          <w:szCs w:val="36"/>
        </w:rPr>
        <w:t xml:space="preserve">　日本小売業協会　陳情書</w:t>
      </w:r>
    </w:p>
    <w:p w14:paraId="4A7B05FD" w14:textId="3FC2A5B8" w:rsidR="002D4DFA" w:rsidRPr="00D608A2" w:rsidRDefault="002D4DFA" w:rsidP="002D4DFA">
      <w:pPr>
        <w:overflowPunct w:val="0"/>
        <w:spacing w:line="0" w:lineRule="atLeast"/>
        <w:ind w:left="281" w:hangingChars="100" w:hanging="281"/>
        <w:rPr>
          <w:rFonts w:ascii="ＭＳ ゴシック" w:eastAsia="ＭＳ ゴシック" w:hAnsi="ＭＳ ゴシック"/>
          <w:b/>
          <w:bCs/>
          <w:sz w:val="28"/>
          <w:szCs w:val="28"/>
        </w:rPr>
      </w:pPr>
    </w:p>
    <w:p w14:paraId="295C6660" w14:textId="77777777" w:rsidR="006B21A9" w:rsidRPr="00D608A2" w:rsidRDefault="006B21A9" w:rsidP="002D4DFA">
      <w:pPr>
        <w:overflowPunct w:val="0"/>
        <w:spacing w:line="0" w:lineRule="atLeast"/>
        <w:ind w:left="281" w:hangingChars="100" w:hanging="281"/>
        <w:rPr>
          <w:rFonts w:ascii="ＭＳ ゴシック" w:eastAsia="ＭＳ ゴシック" w:hAnsi="ＭＳ ゴシック"/>
          <w:b/>
          <w:bCs/>
          <w:sz w:val="28"/>
          <w:szCs w:val="28"/>
        </w:rPr>
      </w:pPr>
    </w:p>
    <w:p w14:paraId="53373471" w14:textId="638D4033" w:rsidR="00586D4D" w:rsidRPr="00D608A2" w:rsidRDefault="00586D4D" w:rsidP="00586D4D">
      <w:pPr>
        <w:widowControl/>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【視覚障害者に配慮した各種機器・装備</w:t>
      </w:r>
      <w:r w:rsidR="00237663" w:rsidRPr="00D608A2">
        <w:rPr>
          <w:rFonts w:ascii="ＭＳ ゴシック" w:eastAsia="ＭＳ ゴシック" w:hAnsi="ＭＳ ゴシック" w:hint="eastAsia"/>
          <w:b/>
          <w:sz w:val="28"/>
          <w:szCs w:val="28"/>
        </w:rPr>
        <w:t>等</w:t>
      </w:r>
      <w:r w:rsidRPr="00D608A2">
        <w:rPr>
          <w:rFonts w:ascii="ＭＳ ゴシック" w:eastAsia="ＭＳ ゴシック" w:hAnsi="ＭＳ ゴシック" w:hint="eastAsia"/>
          <w:b/>
          <w:sz w:val="28"/>
          <w:szCs w:val="28"/>
        </w:rPr>
        <w:t>の導入・普及の促進】</w:t>
      </w:r>
    </w:p>
    <w:p w14:paraId="07E3BF41" w14:textId="77777777" w:rsidR="00586D4D" w:rsidRPr="00D608A2" w:rsidRDefault="00586D4D" w:rsidP="00586D4D">
      <w:pPr>
        <w:widowControl/>
        <w:snapToGrid w:val="0"/>
        <w:spacing w:line="0" w:lineRule="atLeast"/>
        <w:ind w:left="281" w:hangingChars="100" w:hanging="281"/>
        <w:rPr>
          <w:rFonts w:ascii="ＭＳ ゴシック" w:eastAsia="ＭＳ ゴシック" w:hAnsi="ＭＳ ゴシック"/>
          <w:b/>
          <w:sz w:val="28"/>
          <w:szCs w:val="28"/>
        </w:rPr>
      </w:pPr>
    </w:p>
    <w:p w14:paraId="472CC674" w14:textId="6CA83728" w:rsidR="00586D4D" w:rsidRPr="00D608A2" w:rsidRDefault="00586D4D" w:rsidP="00586D4D">
      <w:pPr>
        <w:widowControl/>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１．視覚障害者にも扱いやすい音声出力機能、拡大表示機能、ボタン等を備えたキャッシュレス端末、セルフレジ、ＡＴＭ</w:t>
      </w:r>
      <w:r w:rsidR="007F57BA" w:rsidRPr="00D608A2">
        <w:rPr>
          <w:rFonts w:ascii="ＭＳ ゴシック" w:eastAsia="ＭＳ ゴシック" w:hAnsi="ＭＳ ゴシック" w:hint="eastAsia"/>
          <w:b/>
          <w:sz w:val="28"/>
          <w:szCs w:val="28"/>
        </w:rPr>
        <w:t>の</w:t>
      </w:r>
      <w:r w:rsidRPr="00D608A2">
        <w:rPr>
          <w:rFonts w:ascii="ＭＳ ゴシック" w:eastAsia="ＭＳ ゴシック" w:hAnsi="ＭＳ ゴシック" w:hint="eastAsia"/>
          <w:b/>
          <w:sz w:val="28"/>
          <w:szCs w:val="28"/>
        </w:rPr>
        <w:t>導入・普及を図ること。</w:t>
      </w:r>
    </w:p>
    <w:p w14:paraId="1BC61F91" w14:textId="77777777" w:rsidR="00586D4D" w:rsidRPr="00D608A2" w:rsidRDefault="00586D4D" w:rsidP="00586D4D">
      <w:pPr>
        <w:widowControl/>
        <w:snapToGrid w:val="0"/>
        <w:spacing w:line="0" w:lineRule="atLeast"/>
        <w:ind w:left="281" w:hangingChars="100" w:hanging="281"/>
        <w:rPr>
          <w:rFonts w:ascii="ＭＳ ゴシック" w:eastAsia="ＭＳ ゴシック" w:hAnsi="ＭＳ ゴシック"/>
          <w:b/>
          <w:sz w:val="28"/>
          <w:szCs w:val="28"/>
        </w:rPr>
      </w:pPr>
    </w:p>
    <w:p w14:paraId="1AB5C5D6" w14:textId="77777777" w:rsidR="00586D4D" w:rsidRPr="00D608A2" w:rsidRDefault="00586D4D" w:rsidP="00586D4D">
      <w:pPr>
        <w:widowControl/>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２．飲食店等での注文システムにおいて、音声出力を手がかりに操作できるタッチパネル機器の導入・普及を図ること。</w:t>
      </w:r>
    </w:p>
    <w:p w14:paraId="4A735325" w14:textId="77777777" w:rsidR="00586D4D" w:rsidRPr="00D608A2" w:rsidRDefault="00586D4D" w:rsidP="00586D4D">
      <w:pPr>
        <w:widowControl/>
        <w:snapToGrid w:val="0"/>
        <w:spacing w:line="0" w:lineRule="atLeast"/>
        <w:ind w:left="281" w:hangingChars="100" w:hanging="281"/>
        <w:rPr>
          <w:rFonts w:ascii="ＭＳ ゴシック" w:eastAsia="ＭＳ ゴシック" w:hAnsi="ＭＳ ゴシック"/>
          <w:b/>
          <w:sz w:val="28"/>
          <w:szCs w:val="28"/>
        </w:rPr>
      </w:pPr>
    </w:p>
    <w:p w14:paraId="45499951" w14:textId="77777777" w:rsidR="00586D4D" w:rsidRPr="00D608A2" w:rsidRDefault="00586D4D" w:rsidP="00586D4D">
      <w:pPr>
        <w:widowControl/>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３．飲食店において、誰にでも見やすい文字サイズのメニューや点字のメニューを装備すること。</w:t>
      </w:r>
    </w:p>
    <w:p w14:paraId="338BA154" w14:textId="77777777" w:rsidR="00586D4D" w:rsidRPr="00D608A2" w:rsidRDefault="00586D4D" w:rsidP="00586D4D">
      <w:pPr>
        <w:widowControl/>
        <w:snapToGrid w:val="0"/>
        <w:spacing w:line="0" w:lineRule="atLeast"/>
        <w:ind w:left="281" w:hangingChars="100" w:hanging="281"/>
        <w:rPr>
          <w:rFonts w:ascii="ＭＳ ゴシック" w:eastAsia="ＭＳ ゴシック" w:hAnsi="ＭＳ ゴシック"/>
          <w:b/>
          <w:sz w:val="28"/>
          <w:szCs w:val="28"/>
        </w:rPr>
      </w:pPr>
    </w:p>
    <w:p w14:paraId="0EB8D262" w14:textId="77777777" w:rsidR="00586D4D" w:rsidRPr="00D608A2" w:rsidRDefault="00586D4D" w:rsidP="00586D4D">
      <w:pPr>
        <w:widowControl/>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【人的サポートその他】</w:t>
      </w:r>
    </w:p>
    <w:p w14:paraId="636BBC49" w14:textId="77777777" w:rsidR="00586D4D" w:rsidRPr="00D608A2" w:rsidRDefault="00586D4D" w:rsidP="00586D4D">
      <w:pPr>
        <w:widowControl/>
        <w:snapToGrid w:val="0"/>
        <w:spacing w:line="0" w:lineRule="atLeast"/>
        <w:ind w:left="281" w:hangingChars="100" w:hanging="281"/>
        <w:rPr>
          <w:rFonts w:ascii="ＭＳ ゴシック" w:eastAsia="ＭＳ ゴシック" w:hAnsi="ＭＳ ゴシック"/>
          <w:b/>
          <w:sz w:val="28"/>
          <w:szCs w:val="28"/>
        </w:rPr>
      </w:pPr>
    </w:p>
    <w:p w14:paraId="37232FAF" w14:textId="77777777" w:rsidR="00586D4D" w:rsidRPr="00D608A2" w:rsidRDefault="00586D4D" w:rsidP="00586D4D">
      <w:pPr>
        <w:widowControl/>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４．キャッシュレス化・セルフレジ化したスーパー・コンビニ等において、視覚障害者が一人でも利用できるよう支援者を配置するとともに、店員対応のレジを残すこと。</w:t>
      </w:r>
    </w:p>
    <w:p w14:paraId="5BE92D61" w14:textId="77777777" w:rsidR="00586D4D" w:rsidRPr="00D608A2" w:rsidRDefault="00586D4D" w:rsidP="00586D4D">
      <w:pPr>
        <w:widowControl/>
        <w:snapToGrid w:val="0"/>
        <w:spacing w:line="0" w:lineRule="atLeast"/>
        <w:ind w:left="281" w:hangingChars="100" w:hanging="281"/>
        <w:rPr>
          <w:rFonts w:ascii="ＭＳ ゴシック" w:eastAsia="ＭＳ ゴシック" w:hAnsi="ＭＳ ゴシック"/>
          <w:b/>
          <w:sz w:val="28"/>
          <w:szCs w:val="28"/>
        </w:rPr>
      </w:pPr>
    </w:p>
    <w:p w14:paraId="1B7ED628" w14:textId="77777777" w:rsidR="00586D4D" w:rsidRPr="00D608A2" w:rsidRDefault="00586D4D" w:rsidP="00586D4D">
      <w:pPr>
        <w:widowControl/>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５．百貨店やスーパー、各種量販店やコンビニ等に、買い物サポーターを常駐させること。</w:t>
      </w:r>
    </w:p>
    <w:p w14:paraId="6BEA6FEE" w14:textId="77777777" w:rsidR="00586D4D" w:rsidRPr="00D608A2" w:rsidRDefault="00586D4D" w:rsidP="00586D4D">
      <w:pPr>
        <w:widowControl/>
        <w:snapToGrid w:val="0"/>
        <w:spacing w:line="0" w:lineRule="atLeast"/>
        <w:ind w:left="281" w:hangingChars="100" w:hanging="281"/>
        <w:rPr>
          <w:rFonts w:ascii="ＭＳ ゴシック" w:eastAsia="ＭＳ ゴシック" w:hAnsi="ＭＳ ゴシック"/>
          <w:b/>
          <w:sz w:val="28"/>
          <w:szCs w:val="28"/>
        </w:rPr>
      </w:pPr>
    </w:p>
    <w:p w14:paraId="1BD4EE88" w14:textId="77777777" w:rsidR="00586D4D" w:rsidRPr="00D608A2" w:rsidRDefault="00586D4D" w:rsidP="00586D4D">
      <w:pPr>
        <w:widowControl/>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６．タッチパネルでの注文システムを導入している飲食店において、店員を通して注文できるようにすること。</w:t>
      </w:r>
    </w:p>
    <w:p w14:paraId="52CF8EA1" w14:textId="77777777" w:rsidR="00586D4D" w:rsidRPr="00D608A2" w:rsidRDefault="00586D4D" w:rsidP="00586D4D">
      <w:pPr>
        <w:widowControl/>
        <w:snapToGrid w:val="0"/>
        <w:spacing w:line="0" w:lineRule="atLeast"/>
        <w:ind w:left="281" w:hangingChars="100" w:hanging="281"/>
        <w:rPr>
          <w:rFonts w:ascii="ＭＳ ゴシック" w:eastAsia="ＭＳ ゴシック" w:hAnsi="ＭＳ ゴシック"/>
          <w:b/>
          <w:sz w:val="28"/>
          <w:szCs w:val="28"/>
        </w:rPr>
      </w:pPr>
    </w:p>
    <w:p w14:paraId="45337E82" w14:textId="7F9F8B4E" w:rsidR="002E5691" w:rsidRPr="00811C6C" w:rsidRDefault="00586D4D" w:rsidP="00586D4D">
      <w:pPr>
        <w:widowControl/>
        <w:snapToGrid w:val="0"/>
        <w:spacing w:line="0" w:lineRule="atLeast"/>
        <w:ind w:left="281" w:hangingChars="100" w:hanging="281"/>
        <w:rPr>
          <w:rFonts w:ascii="ＭＳ ゴシック" w:eastAsia="ＭＳ ゴシック" w:hAnsi="ＭＳ ゴシック"/>
          <w:b/>
          <w:sz w:val="28"/>
          <w:szCs w:val="28"/>
        </w:rPr>
      </w:pPr>
      <w:r w:rsidRPr="00D608A2">
        <w:rPr>
          <w:rFonts w:ascii="ＭＳ ゴシック" w:eastAsia="ＭＳ ゴシック" w:hAnsi="ＭＳ ゴシック" w:hint="eastAsia"/>
          <w:b/>
          <w:sz w:val="28"/>
          <w:szCs w:val="28"/>
        </w:rPr>
        <w:t>７．今後ますます進むキャッシュレス社会から視覚障害者が取り残されないよう、視覚障害者が利用しやすいキャッシュレスの利用方法を開発し、その普及を図ること。</w:t>
      </w:r>
    </w:p>
    <w:p w14:paraId="3ECD73B8" w14:textId="4BFF6FD0" w:rsidR="009A09CC" w:rsidRPr="00811C6C" w:rsidRDefault="009A09CC" w:rsidP="00417EB3">
      <w:pPr>
        <w:widowControl/>
        <w:snapToGrid w:val="0"/>
        <w:spacing w:line="0" w:lineRule="atLeast"/>
        <w:rPr>
          <w:rFonts w:ascii="ＭＳ ゴシック" w:eastAsia="ＭＳ ゴシック" w:hAnsi="ＭＳ ゴシック"/>
          <w:b/>
          <w:sz w:val="28"/>
          <w:szCs w:val="28"/>
        </w:rPr>
      </w:pPr>
    </w:p>
    <w:sectPr w:rsidR="009A09CC" w:rsidRPr="00811C6C" w:rsidSect="00125DC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CD136" w14:textId="77777777" w:rsidR="00FF699C" w:rsidRDefault="00FF699C" w:rsidP="00820CBB">
      <w:r>
        <w:separator/>
      </w:r>
    </w:p>
  </w:endnote>
  <w:endnote w:type="continuationSeparator" w:id="0">
    <w:p w14:paraId="60DA712C" w14:textId="77777777" w:rsidR="00FF699C" w:rsidRDefault="00FF699C" w:rsidP="00820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A471" w14:textId="2BD2A6A5" w:rsidR="00231925" w:rsidRPr="00955036" w:rsidRDefault="00231925" w:rsidP="00125DC6">
    <w:pPr>
      <w:pStyle w:val="a7"/>
      <w:tabs>
        <w:tab w:val="center" w:pos="4535"/>
        <w:tab w:val="left" w:pos="5550"/>
      </w:tabs>
      <w:jc w:val="left"/>
      <w:rPr>
        <w:rFonts w:asciiTheme="majorEastAsia" w:eastAsiaTheme="majorEastAsia" w:hAnsiTheme="majorEastAsia"/>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574425"/>
      <w:docPartObj>
        <w:docPartGallery w:val="Page Numbers (Bottom of Page)"/>
        <w:docPartUnique/>
      </w:docPartObj>
    </w:sdtPr>
    <w:sdtEndPr>
      <w:rPr>
        <w:rFonts w:asciiTheme="majorEastAsia" w:eastAsiaTheme="majorEastAsia" w:hAnsiTheme="majorEastAsia"/>
        <w:sz w:val="28"/>
        <w:szCs w:val="28"/>
      </w:rPr>
    </w:sdtEndPr>
    <w:sdtContent>
      <w:p w14:paraId="5DDD66A9" w14:textId="77777777" w:rsidR="00125DC6" w:rsidRPr="00955036" w:rsidRDefault="00125DC6" w:rsidP="00955036">
        <w:pPr>
          <w:pStyle w:val="a7"/>
          <w:jc w:val="center"/>
          <w:rPr>
            <w:rFonts w:asciiTheme="majorEastAsia" w:eastAsiaTheme="majorEastAsia" w:hAnsiTheme="majorEastAsia"/>
            <w:sz w:val="28"/>
            <w:szCs w:val="28"/>
          </w:rPr>
        </w:pPr>
        <w:r w:rsidRPr="00955036">
          <w:rPr>
            <w:rFonts w:asciiTheme="majorEastAsia" w:eastAsiaTheme="majorEastAsia" w:hAnsiTheme="majorEastAsia"/>
            <w:sz w:val="28"/>
            <w:szCs w:val="28"/>
          </w:rPr>
          <w:fldChar w:fldCharType="begin"/>
        </w:r>
        <w:r w:rsidRPr="00955036">
          <w:rPr>
            <w:rFonts w:asciiTheme="majorEastAsia" w:eastAsiaTheme="majorEastAsia" w:hAnsiTheme="majorEastAsia"/>
            <w:sz w:val="28"/>
            <w:szCs w:val="28"/>
          </w:rPr>
          <w:instrText>PAGE   \* MERGEFORMAT</w:instrText>
        </w:r>
        <w:r w:rsidRPr="00955036">
          <w:rPr>
            <w:rFonts w:asciiTheme="majorEastAsia" w:eastAsiaTheme="majorEastAsia" w:hAnsiTheme="majorEastAsia"/>
            <w:sz w:val="28"/>
            <w:szCs w:val="28"/>
          </w:rPr>
          <w:fldChar w:fldCharType="separate"/>
        </w:r>
        <w:r w:rsidRPr="00955036">
          <w:rPr>
            <w:rFonts w:asciiTheme="majorEastAsia" w:eastAsiaTheme="majorEastAsia" w:hAnsiTheme="majorEastAsia"/>
            <w:sz w:val="28"/>
            <w:szCs w:val="28"/>
            <w:lang w:val="ja-JP"/>
          </w:rPr>
          <w:t>2</w:t>
        </w:r>
        <w:r w:rsidRPr="00955036">
          <w:rPr>
            <w:rFonts w:asciiTheme="majorEastAsia" w:eastAsiaTheme="majorEastAsia" w:hAnsiTheme="major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DE14E" w14:textId="77777777" w:rsidR="00FF699C" w:rsidRDefault="00FF699C" w:rsidP="00820CBB">
      <w:r>
        <w:separator/>
      </w:r>
    </w:p>
  </w:footnote>
  <w:footnote w:type="continuationSeparator" w:id="0">
    <w:p w14:paraId="036654D1" w14:textId="77777777" w:rsidR="00FF699C" w:rsidRDefault="00FF699C" w:rsidP="00820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474"/>
    <w:rsid w:val="00017266"/>
    <w:rsid w:val="000239A8"/>
    <w:rsid w:val="00031355"/>
    <w:rsid w:val="00040C2E"/>
    <w:rsid w:val="000414F9"/>
    <w:rsid w:val="00042322"/>
    <w:rsid w:val="00042766"/>
    <w:rsid w:val="0004407E"/>
    <w:rsid w:val="00047DCE"/>
    <w:rsid w:val="00060DF4"/>
    <w:rsid w:val="00061049"/>
    <w:rsid w:val="000652DF"/>
    <w:rsid w:val="0007010F"/>
    <w:rsid w:val="000707F2"/>
    <w:rsid w:val="00071A2F"/>
    <w:rsid w:val="00074747"/>
    <w:rsid w:val="00076387"/>
    <w:rsid w:val="00083BAF"/>
    <w:rsid w:val="0008584F"/>
    <w:rsid w:val="0009322E"/>
    <w:rsid w:val="000A280C"/>
    <w:rsid w:val="000B1A56"/>
    <w:rsid w:val="000B2BF7"/>
    <w:rsid w:val="000B3300"/>
    <w:rsid w:val="000B4062"/>
    <w:rsid w:val="000B7011"/>
    <w:rsid w:val="000B7ADF"/>
    <w:rsid w:val="000B7EAA"/>
    <w:rsid w:val="000C0FB5"/>
    <w:rsid w:val="000C1249"/>
    <w:rsid w:val="000C2BC9"/>
    <w:rsid w:val="000C2F1C"/>
    <w:rsid w:val="000D2937"/>
    <w:rsid w:val="000D4599"/>
    <w:rsid w:val="000D52CD"/>
    <w:rsid w:val="000D63F1"/>
    <w:rsid w:val="000E33D4"/>
    <w:rsid w:val="000E4F63"/>
    <w:rsid w:val="000E5242"/>
    <w:rsid w:val="000E7C4C"/>
    <w:rsid w:val="000F324E"/>
    <w:rsid w:val="000F3A85"/>
    <w:rsid w:val="000F780F"/>
    <w:rsid w:val="000F790B"/>
    <w:rsid w:val="001131C7"/>
    <w:rsid w:val="00114D6B"/>
    <w:rsid w:val="00117D0F"/>
    <w:rsid w:val="00123DD6"/>
    <w:rsid w:val="00125DC6"/>
    <w:rsid w:val="001305C7"/>
    <w:rsid w:val="00134D03"/>
    <w:rsid w:val="00137E40"/>
    <w:rsid w:val="001402A3"/>
    <w:rsid w:val="001407B1"/>
    <w:rsid w:val="00142FE6"/>
    <w:rsid w:val="001440C8"/>
    <w:rsid w:val="00147B9A"/>
    <w:rsid w:val="0015551A"/>
    <w:rsid w:val="00160033"/>
    <w:rsid w:val="00183B81"/>
    <w:rsid w:val="00187C7D"/>
    <w:rsid w:val="00187D80"/>
    <w:rsid w:val="00197A23"/>
    <w:rsid w:val="001A544C"/>
    <w:rsid w:val="001A78EE"/>
    <w:rsid w:val="001B68B8"/>
    <w:rsid w:val="001C4E62"/>
    <w:rsid w:val="001C721E"/>
    <w:rsid w:val="001D2D4E"/>
    <w:rsid w:val="001F01CF"/>
    <w:rsid w:val="001F22D9"/>
    <w:rsid w:val="001F438A"/>
    <w:rsid w:val="00210F85"/>
    <w:rsid w:val="00212643"/>
    <w:rsid w:val="00215F41"/>
    <w:rsid w:val="0022333F"/>
    <w:rsid w:val="0022479F"/>
    <w:rsid w:val="00230C9A"/>
    <w:rsid w:val="00231925"/>
    <w:rsid w:val="0023410D"/>
    <w:rsid w:val="00235C44"/>
    <w:rsid w:val="00237663"/>
    <w:rsid w:val="00237C09"/>
    <w:rsid w:val="00237C56"/>
    <w:rsid w:val="00237F2B"/>
    <w:rsid w:val="00260122"/>
    <w:rsid w:val="00260CF2"/>
    <w:rsid w:val="002616BA"/>
    <w:rsid w:val="00263BA7"/>
    <w:rsid w:val="00263C82"/>
    <w:rsid w:val="002654F6"/>
    <w:rsid w:val="00270ABE"/>
    <w:rsid w:val="002727AF"/>
    <w:rsid w:val="00273043"/>
    <w:rsid w:val="002750DC"/>
    <w:rsid w:val="00276F6B"/>
    <w:rsid w:val="00292A2C"/>
    <w:rsid w:val="002A1305"/>
    <w:rsid w:val="002A2813"/>
    <w:rsid w:val="002B6C77"/>
    <w:rsid w:val="002D014D"/>
    <w:rsid w:val="002D0C0D"/>
    <w:rsid w:val="002D1A8D"/>
    <w:rsid w:val="002D3BCC"/>
    <w:rsid w:val="002D4DFA"/>
    <w:rsid w:val="002E0C90"/>
    <w:rsid w:val="002E5691"/>
    <w:rsid w:val="002E7FD4"/>
    <w:rsid w:val="002F0A16"/>
    <w:rsid w:val="002F140F"/>
    <w:rsid w:val="0030256E"/>
    <w:rsid w:val="00302BB6"/>
    <w:rsid w:val="00306474"/>
    <w:rsid w:val="003066AC"/>
    <w:rsid w:val="003132D6"/>
    <w:rsid w:val="00320043"/>
    <w:rsid w:val="003264B2"/>
    <w:rsid w:val="003268D5"/>
    <w:rsid w:val="0033043C"/>
    <w:rsid w:val="00332438"/>
    <w:rsid w:val="00333501"/>
    <w:rsid w:val="00334AB6"/>
    <w:rsid w:val="00342A78"/>
    <w:rsid w:val="00344D14"/>
    <w:rsid w:val="003504C3"/>
    <w:rsid w:val="003504C6"/>
    <w:rsid w:val="00360D96"/>
    <w:rsid w:val="00375412"/>
    <w:rsid w:val="00383FAD"/>
    <w:rsid w:val="0038453D"/>
    <w:rsid w:val="003873F5"/>
    <w:rsid w:val="003A6D97"/>
    <w:rsid w:val="003B1277"/>
    <w:rsid w:val="003D09DE"/>
    <w:rsid w:val="003D2486"/>
    <w:rsid w:val="003E5A5F"/>
    <w:rsid w:val="003E6CE0"/>
    <w:rsid w:val="003E7524"/>
    <w:rsid w:val="003F0EE1"/>
    <w:rsid w:val="003F1620"/>
    <w:rsid w:val="003F3CBB"/>
    <w:rsid w:val="00410565"/>
    <w:rsid w:val="00412362"/>
    <w:rsid w:val="00413372"/>
    <w:rsid w:val="00413375"/>
    <w:rsid w:val="00417EB3"/>
    <w:rsid w:val="00430140"/>
    <w:rsid w:val="00435D47"/>
    <w:rsid w:val="00437376"/>
    <w:rsid w:val="0043791B"/>
    <w:rsid w:val="00465C72"/>
    <w:rsid w:val="00472755"/>
    <w:rsid w:val="0048553E"/>
    <w:rsid w:val="004900E2"/>
    <w:rsid w:val="00495A22"/>
    <w:rsid w:val="004974F7"/>
    <w:rsid w:val="004A033A"/>
    <w:rsid w:val="004A260C"/>
    <w:rsid w:val="004C077E"/>
    <w:rsid w:val="004C2CE6"/>
    <w:rsid w:val="004C594C"/>
    <w:rsid w:val="004C6AEA"/>
    <w:rsid w:val="004D5A91"/>
    <w:rsid w:val="004E03FB"/>
    <w:rsid w:val="004E5270"/>
    <w:rsid w:val="005007F1"/>
    <w:rsid w:val="00514873"/>
    <w:rsid w:val="00514BFF"/>
    <w:rsid w:val="0052119D"/>
    <w:rsid w:val="00523A42"/>
    <w:rsid w:val="00537B28"/>
    <w:rsid w:val="00541C2C"/>
    <w:rsid w:val="0054269D"/>
    <w:rsid w:val="005438EB"/>
    <w:rsid w:val="00547E44"/>
    <w:rsid w:val="005626C2"/>
    <w:rsid w:val="005632EC"/>
    <w:rsid w:val="00567D39"/>
    <w:rsid w:val="00567F00"/>
    <w:rsid w:val="005772A6"/>
    <w:rsid w:val="005801D7"/>
    <w:rsid w:val="00586D4D"/>
    <w:rsid w:val="005942FE"/>
    <w:rsid w:val="005A0D69"/>
    <w:rsid w:val="005A0F3F"/>
    <w:rsid w:val="005A7FF1"/>
    <w:rsid w:val="005B281C"/>
    <w:rsid w:val="005C7344"/>
    <w:rsid w:val="005D048D"/>
    <w:rsid w:val="005D3D9A"/>
    <w:rsid w:val="005D510E"/>
    <w:rsid w:val="005D5696"/>
    <w:rsid w:val="005D6923"/>
    <w:rsid w:val="005E7028"/>
    <w:rsid w:val="006100EA"/>
    <w:rsid w:val="00611ADA"/>
    <w:rsid w:val="00612F64"/>
    <w:rsid w:val="00624514"/>
    <w:rsid w:val="00630670"/>
    <w:rsid w:val="00642985"/>
    <w:rsid w:val="00643C3B"/>
    <w:rsid w:val="00644CDD"/>
    <w:rsid w:val="006450A3"/>
    <w:rsid w:val="0064638A"/>
    <w:rsid w:val="00647F9C"/>
    <w:rsid w:val="00651F63"/>
    <w:rsid w:val="00652041"/>
    <w:rsid w:val="00652723"/>
    <w:rsid w:val="00662AC6"/>
    <w:rsid w:val="00662C25"/>
    <w:rsid w:val="00666045"/>
    <w:rsid w:val="00666ECB"/>
    <w:rsid w:val="00671CF6"/>
    <w:rsid w:val="006745A2"/>
    <w:rsid w:val="006748F7"/>
    <w:rsid w:val="006808D7"/>
    <w:rsid w:val="0068554D"/>
    <w:rsid w:val="006910E8"/>
    <w:rsid w:val="006A4905"/>
    <w:rsid w:val="006B1AB7"/>
    <w:rsid w:val="006B21A9"/>
    <w:rsid w:val="006C61B5"/>
    <w:rsid w:val="006D3AD8"/>
    <w:rsid w:val="006D5644"/>
    <w:rsid w:val="006E23C7"/>
    <w:rsid w:val="006E29B5"/>
    <w:rsid w:val="006F46C0"/>
    <w:rsid w:val="006F5651"/>
    <w:rsid w:val="006F7A53"/>
    <w:rsid w:val="00705DF6"/>
    <w:rsid w:val="00707DFE"/>
    <w:rsid w:val="0072596A"/>
    <w:rsid w:val="00727AA9"/>
    <w:rsid w:val="00731F6E"/>
    <w:rsid w:val="00732B11"/>
    <w:rsid w:val="0073305B"/>
    <w:rsid w:val="00743B33"/>
    <w:rsid w:val="00752AE7"/>
    <w:rsid w:val="00760944"/>
    <w:rsid w:val="00770B4C"/>
    <w:rsid w:val="00773C2B"/>
    <w:rsid w:val="00776423"/>
    <w:rsid w:val="0078407B"/>
    <w:rsid w:val="007850B6"/>
    <w:rsid w:val="007936D3"/>
    <w:rsid w:val="007948C6"/>
    <w:rsid w:val="0079518D"/>
    <w:rsid w:val="00797DF7"/>
    <w:rsid w:val="007A15AF"/>
    <w:rsid w:val="007B2E52"/>
    <w:rsid w:val="007B40DB"/>
    <w:rsid w:val="007B62A2"/>
    <w:rsid w:val="007B7252"/>
    <w:rsid w:val="007C0D6A"/>
    <w:rsid w:val="007C19C9"/>
    <w:rsid w:val="007C24B9"/>
    <w:rsid w:val="007C5C3D"/>
    <w:rsid w:val="007D086D"/>
    <w:rsid w:val="007D2765"/>
    <w:rsid w:val="007D6051"/>
    <w:rsid w:val="007F57BA"/>
    <w:rsid w:val="007F63BD"/>
    <w:rsid w:val="0080008C"/>
    <w:rsid w:val="008027B2"/>
    <w:rsid w:val="00802F37"/>
    <w:rsid w:val="008030D4"/>
    <w:rsid w:val="00807D1D"/>
    <w:rsid w:val="00811C6C"/>
    <w:rsid w:val="008144E6"/>
    <w:rsid w:val="00816897"/>
    <w:rsid w:val="00820CBB"/>
    <w:rsid w:val="00825188"/>
    <w:rsid w:val="00831B0D"/>
    <w:rsid w:val="00835A51"/>
    <w:rsid w:val="008405D0"/>
    <w:rsid w:val="00842EDB"/>
    <w:rsid w:val="008505AE"/>
    <w:rsid w:val="00881224"/>
    <w:rsid w:val="00887DF7"/>
    <w:rsid w:val="008A2C2E"/>
    <w:rsid w:val="008A668E"/>
    <w:rsid w:val="008B56D4"/>
    <w:rsid w:val="008C0E71"/>
    <w:rsid w:val="008C7480"/>
    <w:rsid w:val="008E0895"/>
    <w:rsid w:val="008F4BAC"/>
    <w:rsid w:val="009113CE"/>
    <w:rsid w:val="009124F6"/>
    <w:rsid w:val="009136F3"/>
    <w:rsid w:val="00914870"/>
    <w:rsid w:val="0091639C"/>
    <w:rsid w:val="00920C84"/>
    <w:rsid w:val="00921693"/>
    <w:rsid w:val="009323F0"/>
    <w:rsid w:val="00941848"/>
    <w:rsid w:val="00954C5F"/>
    <w:rsid w:val="00955036"/>
    <w:rsid w:val="00956523"/>
    <w:rsid w:val="00963452"/>
    <w:rsid w:val="0097206B"/>
    <w:rsid w:val="009757F9"/>
    <w:rsid w:val="00982532"/>
    <w:rsid w:val="00984245"/>
    <w:rsid w:val="009955E0"/>
    <w:rsid w:val="00996924"/>
    <w:rsid w:val="0099759D"/>
    <w:rsid w:val="009A09CC"/>
    <w:rsid w:val="009A4D82"/>
    <w:rsid w:val="009B07EB"/>
    <w:rsid w:val="009B0F30"/>
    <w:rsid w:val="009B1939"/>
    <w:rsid w:val="009B257A"/>
    <w:rsid w:val="009B363E"/>
    <w:rsid w:val="009B7878"/>
    <w:rsid w:val="009C058F"/>
    <w:rsid w:val="009D1589"/>
    <w:rsid w:val="009D56C7"/>
    <w:rsid w:val="009D7013"/>
    <w:rsid w:val="009E3A2E"/>
    <w:rsid w:val="009E58C2"/>
    <w:rsid w:val="009E7519"/>
    <w:rsid w:val="009F303D"/>
    <w:rsid w:val="009F4948"/>
    <w:rsid w:val="00A00D36"/>
    <w:rsid w:val="00A02892"/>
    <w:rsid w:val="00A13398"/>
    <w:rsid w:val="00A16449"/>
    <w:rsid w:val="00A169A7"/>
    <w:rsid w:val="00A21813"/>
    <w:rsid w:val="00A22788"/>
    <w:rsid w:val="00A300A8"/>
    <w:rsid w:val="00A306DE"/>
    <w:rsid w:val="00A36D90"/>
    <w:rsid w:val="00A4715B"/>
    <w:rsid w:val="00A53E7D"/>
    <w:rsid w:val="00A54920"/>
    <w:rsid w:val="00A563B6"/>
    <w:rsid w:val="00A609CF"/>
    <w:rsid w:val="00A63DAE"/>
    <w:rsid w:val="00A65501"/>
    <w:rsid w:val="00A72674"/>
    <w:rsid w:val="00A77606"/>
    <w:rsid w:val="00A9066E"/>
    <w:rsid w:val="00A96E40"/>
    <w:rsid w:val="00AA0BD1"/>
    <w:rsid w:val="00AA7154"/>
    <w:rsid w:val="00AB08A9"/>
    <w:rsid w:val="00AB541A"/>
    <w:rsid w:val="00AB6AFB"/>
    <w:rsid w:val="00AE3F60"/>
    <w:rsid w:val="00AE7E80"/>
    <w:rsid w:val="00AF2FAA"/>
    <w:rsid w:val="00AF30D2"/>
    <w:rsid w:val="00AF5B36"/>
    <w:rsid w:val="00B01EDC"/>
    <w:rsid w:val="00B06219"/>
    <w:rsid w:val="00B06C2D"/>
    <w:rsid w:val="00B14215"/>
    <w:rsid w:val="00B163EC"/>
    <w:rsid w:val="00B272A1"/>
    <w:rsid w:val="00B31870"/>
    <w:rsid w:val="00B35B15"/>
    <w:rsid w:val="00B4116D"/>
    <w:rsid w:val="00B42DC3"/>
    <w:rsid w:val="00B46C3E"/>
    <w:rsid w:val="00B50C83"/>
    <w:rsid w:val="00B52C90"/>
    <w:rsid w:val="00B53E98"/>
    <w:rsid w:val="00B636CD"/>
    <w:rsid w:val="00B66BF1"/>
    <w:rsid w:val="00B72427"/>
    <w:rsid w:val="00B77A2D"/>
    <w:rsid w:val="00B84AE2"/>
    <w:rsid w:val="00B86499"/>
    <w:rsid w:val="00B876B2"/>
    <w:rsid w:val="00B96EBA"/>
    <w:rsid w:val="00BA0544"/>
    <w:rsid w:val="00BB0894"/>
    <w:rsid w:val="00BB0D9F"/>
    <w:rsid w:val="00BC14D2"/>
    <w:rsid w:val="00BD599A"/>
    <w:rsid w:val="00BE4C1E"/>
    <w:rsid w:val="00BF2F2B"/>
    <w:rsid w:val="00C0724C"/>
    <w:rsid w:val="00C07E8A"/>
    <w:rsid w:val="00C11799"/>
    <w:rsid w:val="00C129A8"/>
    <w:rsid w:val="00C22105"/>
    <w:rsid w:val="00C237CF"/>
    <w:rsid w:val="00C238A2"/>
    <w:rsid w:val="00C31A6F"/>
    <w:rsid w:val="00C40FF6"/>
    <w:rsid w:val="00C54FF0"/>
    <w:rsid w:val="00C55778"/>
    <w:rsid w:val="00C656A2"/>
    <w:rsid w:val="00C66D2C"/>
    <w:rsid w:val="00C761C4"/>
    <w:rsid w:val="00C824FB"/>
    <w:rsid w:val="00C82622"/>
    <w:rsid w:val="00C845D6"/>
    <w:rsid w:val="00C93486"/>
    <w:rsid w:val="00C95500"/>
    <w:rsid w:val="00C959A3"/>
    <w:rsid w:val="00C970D6"/>
    <w:rsid w:val="00CB1FBD"/>
    <w:rsid w:val="00CB58F5"/>
    <w:rsid w:val="00CB77EC"/>
    <w:rsid w:val="00CC15C6"/>
    <w:rsid w:val="00CC76BB"/>
    <w:rsid w:val="00CD11CB"/>
    <w:rsid w:val="00CD733B"/>
    <w:rsid w:val="00CE2DBC"/>
    <w:rsid w:val="00CF5F32"/>
    <w:rsid w:val="00D000E5"/>
    <w:rsid w:val="00D10C1B"/>
    <w:rsid w:val="00D10CA4"/>
    <w:rsid w:val="00D15E4E"/>
    <w:rsid w:val="00D21C59"/>
    <w:rsid w:val="00D2260F"/>
    <w:rsid w:val="00D232DA"/>
    <w:rsid w:val="00D24489"/>
    <w:rsid w:val="00D26B9E"/>
    <w:rsid w:val="00D32576"/>
    <w:rsid w:val="00D40D5D"/>
    <w:rsid w:val="00D41A7C"/>
    <w:rsid w:val="00D4347E"/>
    <w:rsid w:val="00D43CE2"/>
    <w:rsid w:val="00D44A99"/>
    <w:rsid w:val="00D4579C"/>
    <w:rsid w:val="00D50C37"/>
    <w:rsid w:val="00D53403"/>
    <w:rsid w:val="00D542EE"/>
    <w:rsid w:val="00D608A2"/>
    <w:rsid w:val="00D618B3"/>
    <w:rsid w:val="00D66F2B"/>
    <w:rsid w:val="00D67F61"/>
    <w:rsid w:val="00D745FE"/>
    <w:rsid w:val="00D808B4"/>
    <w:rsid w:val="00D8526C"/>
    <w:rsid w:val="00D85EB6"/>
    <w:rsid w:val="00D93027"/>
    <w:rsid w:val="00DA50B1"/>
    <w:rsid w:val="00DB3917"/>
    <w:rsid w:val="00DB3D53"/>
    <w:rsid w:val="00DD0635"/>
    <w:rsid w:val="00DD2075"/>
    <w:rsid w:val="00DD4661"/>
    <w:rsid w:val="00DD7748"/>
    <w:rsid w:val="00DE0B48"/>
    <w:rsid w:val="00DE13EE"/>
    <w:rsid w:val="00DE2BAF"/>
    <w:rsid w:val="00DE5AD4"/>
    <w:rsid w:val="00DE64A5"/>
    <w:rsid w:val="00DE7277"/>
    <w:rsid w:val="00DF4B06"/>
    <w:rsid w:val="00DF67AE"/>
    <w:rsid w:val="00DF685D"/>
    <w:rsid w:val="00DF7066"/>
    <w:rsid w:val="00DF7D76"/>
    <w:rsid w:val="00E037C5"/>
    <w:rsid w:val="00E04CF4"/>
    <w:rsid w:val="00E236D6"/>
    <w:rsid w:val="00E24603"/>
    <w:rsid w:val="00E25B1C"/>
    <w:rsid w:val="00E278BB"/>
    <w:rsid w:val="00E27C5D"/>
    <w:rsid w:val="00E27F7D"/>
    <w:rsid w:val="00E3512C"/>
    <w:rsid w:val="00E43B2B"/>
    <w:rsid w:val="00E533C1"/>
    <w:rsid w:val="00E57A28"/>
    <w:rsid w:val="00E62094"/>
    <w:rsid w:val="00E62443"/>
    <w:rsid w:val="00E675F0"/>
    <w:rsid w:val="00E71A1A"/>
    <w:rsid w:val="00E71DDB"/>
    <w:rsid w:val="00E73158"/>
    <w:rsid w:val="00E74AE7"/>
    <w:rsid w:val="00E75E03"/>
    <w:rsid w:val="00E84CC4"/>
    <w:rsid w:val="00E93E21"/>
    <w:rsid w:val="00E94D7F"/>
    <w:rsid w:val="00E95900"/>
    <w:rsid w:val="00E96E53"/>
    <w:rsid w:val="00EA01CC"/>
    <w:rsid w:val="00EB43BA"/>
    <w:rsid w:val="00EC0C18"/>
    <w:rsid w:val="00EC0D6D"/>
    <w:rsid w:val="00ED6998"/>
    <w:rsid w:val="00F03526"/>
    <w:rsid w:val="00F14C20"/>
    <w:rsid w:val="00F16DF9"/>
    <w:rsid w:val="00F25C23"/>
    <w:rsid w:val="00F26D9A"/>
    <w:rsid w:val="00F4240E"/>
    <w:rsid w:val="00F5133A"/>
    <w:rsid w:val="00F56E5E"/>
    <w:rsid w:val="00F844F5"/>
    <w:rsid w:val="00F85D67"/>
    <w:rsid w:val="00F86EB0"/>
    <w:rsid w:val="00FA0CEC"/>
    <w:rsid w:val="00FA25F3"/>
    <w:rsid w:val="00FB13EB"/>
    <w:rsid w:val="00FB1AFF"/>
    <w:rsid w:val="00FB6D1D"/>
    <w:rsid w:val="00FC0573"/>
    <w:rsid w:val="00FC57A7"/>
    <w:rsid w:val="00FC7516"/>
    <w:rsid w:val="00FC7741"/>
    <w:rsid w:val="00FD0044"/>
    <w:rsid w:val="00FD3D29"/>
    <w:rsid w:val="00FD6AF2"/>
    <w:rsid w:val="00FF6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1ADA92"/>
  <w15:docId w15:val="{0C264C79-06F9-4B41-8C01-0B956F72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5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058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058F"/>
    <w:rPr>
      <w:rFonts w:asciiTheme="majorHAnsi" w:eastAsiaTheme="majorEastAsia" w:hAnsiTheme="majorHAnsi" w:cstheme="majorBidi"/>
      <w:sz w:val="18"/>
      <w:szCs w:val="18"/>
    </w:rPr>
  </w:style>
  <w:style w:type="paragraph" w:styleId="a5">
    <w:name w:val="header"/>
    <w:basedOn w:val="a"/>
    <w:link w:val="a6"/>
    <w:uiPriority w:val="99"/>
    <w:unhideWhenUsed/>
    <w:rsid w:val="00820CBB"/>
    <w:pPr>
      <w:tabs>
        <w:tab w:val="center" w:pos="4252"/>
        <w:tab w:val="right" w:pos="8504"/>
      </w:tabs>
      <w:snapToGrid w:val="0"/>
    </w:pPr>
  </w:style>
  <w:style w:type="character" w:customStyle="1" w:styleId="a6">
    <w:name w:val="ヘッダー (文字)"/>
    <w:basedOn w:val="a0"/>
    <w:link w:val="a5"/>
    <w:uiPriority w:val="99"/>
    <w:rsid w:val="00820CBB"/>
  </w:style>
  <w:style w:type="paragraph" w:styleId="a7">
    <w:name w:val="footer"/>
    <w:basedOn w:val="a"/>
    <w:link w:val="a8"/>
    <w:uiPriority w:val="99"/>
    <w:unhideWhenUsed/>
    <w:rsid w:val="00820CBB"/>
    <w:pPr>
      <w:tabs>
        <w:tab w:val="center" w:pos="4252"/>
        <w:tab w:val="right" w:pos="8504"/>
      </w:tabs>
      <w:snapToGrid w:val="0"/>
    </w:pPr>
  </w:style>
  <w:style w:type="character" w:customStyle="1" w:styleId="a8">
    <w:name w:val="フッター (文字)"/>
    <w:basedOn w:val="a0"/>
    <w:link w:val="a7"/>
    <w:uiPriority w:val="99"/>
    <w:rsid w:val="00820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07073">
      <w:bodyDiv w:val="1"/>
      <w:marLeft w:val="0"/>
      <w:marRight w:val="0"/>
      <w:marTop w:val="0"/>
      <w:marBottom w:val="0"/>
      <w:divBdr>
        <w:top w:val="none" w:sz="0" w:space="0" w:color="auto"/>
        <w:left w:val="none" w:sz="0" w:space="0" w:color="auto"/>
        <w:bottom w:val="none" w:sz="0" w:space="0" w:color="auto"/>
        <w:right w:val="none" w:sz="0" w:space="0" w:color="auto"/>
      </w:divBdr>
    </w:div>
    <w:div w:id="1069839794">
      <w:bodyDiv w:val="1"/>
      <w:marLeft w:val="0"/>
      <w:marRight w:val="0"/>
      <w:marTop w:val="0"/>
      <w:marBottom w:val="0"/>
      <w:divBdr>
        <w:top w:val="none" w:sz="0" w:space="0" w:color="auto"/>
        <w:left w:val="none" w:sz="0" w:space="0" w:color="auto"/>
        <w:bottom w:val="none" w:sz="0" w:space="0" w:color="auto"/>
        <w:right w:val="none" w:sz="0" w:space="0" w:color="auto"/>
      </w:divBdr>
    </w:div>
    <w:div w:id="150486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9AAEB-DC2F-49DA-AA42-67A4F1560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1378</Words>
  <Characters>7860</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soshiki_01</cp:lastModifiedBy>
  <cp:revision>3</cp:revision>
  <cp:lastPrinted>2021-07-29T06:01:00Z</cp:lastPrinted>
  <dcterms:created xsi:type="dcterms:W3CDTF">2021-11-08T00:12:00Z</dcterms:created>
  <dcterms:modified xsi:type="dcterms:W3CDTF">2021-11-08T08:52:00Z</dcterms:modified>
</cp:coreProperties>
</file>